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CE56">
      <w:pPr>
        <w:pStyle w:val="2"/>
        <w:jc w:val="center"/>
        <w:rPr>
          <w:rFonts w:ascii="Times New Roman" w:hAnsi="Times New Roman" w:eastAsia="黑体"/>
          <w:sz w:val="30"/>
          <w:szCs w:val="30"/>
        </w:rPr>
      </w:pPr>
      <w:bookmarkStart w:id="0" w:name="_Toc343075996"/>
      <w:r>
        <w:rPr>
          <w:rFonts w:hint="eastAsia" w:ascii="Times New Roman" w:hAnsi="Times New Roman" w:eastAsia="黑体"/>
          <w:sz w:val="30"/>
          <w:szCs w:val="30"/>
          <w:u w:val="single"/>
        </w:rPr>
        <w:t xml:space="preserve"> 音乐 </w:t>
      </w:r>
      <w:r>
        <w:rPr>
          <w:rFonts w:ascii="Times New Roman" w:hAnsi="Times New Roman" w:eastAsia="黑体"/>
          <w:sz w:val="30"/>
          <w:szCs w:val="30"/>
        </w:rPr>
        <w:t>硕士专业学位培养方案</w:t>
      </w:r>
      <w:bookmarkEnd w:id="0"/>
    </w:p>
    <w:p w14:paraId="7879C95F">
      <w:pPr>
        <w:jc w:val="center"/>
        <w:rPr>
          <w:rFonts w:ascii="Times New Roman" w:hAnsi="Times New Roman" w:eastAsia="黑体" w:cs="Times New Roman"/>
          <w:b/>
          <w:sz w:val="30"/>
          <w:szCs w:val="30"/>
          <w:u w:val="single"/>
        </w:rPr>
      </w:pPr>
      <w:r>
        <w:rPr>
          <w:rFonts w:hint="eastAsia" w:ascii="Times New Roman" w:hAnsi="Times New Roman" w:eastAsia="黑体" w:cs="Times New Roman"/>
          <w:b/>
          <w:sz w:val="30"/>
          <w:szCs w:val="30"/>
        </w:rPr>
        <w:t>专业</w:t>
      </w:r>
      <w:r>
        <w:rPr>
          <w:rFonts w:ascii="Times New Roman" w:hAnsi="Times New Roman" w:eastAsia="黑体" w:cs="Times New Roman"/>
          <w:b/>
          <w:sz w:val="30"/>
          <w:szCs w:val="30"/>
        </w:rPr>
        <w:t>代码：</w:t>
      </w:r>
      <w:r>
        <w:rPr>
          <w:rFonts w:ascii="Times New Roman" w:hAnsi="Times New Roman" w:eastAsia="黑体" w:cs="Times New Roman"/>
          <w:b/>
          <w:sz w:val="30"/>
          <w:szCs w:val="30"/>
          <w:u w:val="single"/>
        </w:rPr>
        <w:t xml:space="preserve">  </w:t>
      </w:r>
      <w:r>
        <w:rPr>
          <w:rFonts w:ascii="Times New Roman" w:hAnsi="Times New Roman" w:eastAsia="黑体" w:cs="Times New Roman"/>
          <w:b/>
          <w:kern w:val="0"/>
          <w:sz w:val="30"/>
          <w:szCs w:val="30"/>
          <w:u w:val="single"/>
        </w:rPr>
        <w:t>1352</w:t>
      </w:r>
      <w:r>
        <w:rPr>
          <w:rFonts w:hint="eastAsia" w:ascii="Times New Roman" w:hAnsi="Times New Roman" w:eastAsia="黑体" w:cs="Times New Roman"/>
          <w:b/>
          <w:kern w:val="0"/>
          <w:sz w:val="30"/>
          <w:szCs w:val="30"/>
          <w:u w:val="single"/>
          <w:lang w:val="en-US" w:eastAsia="zh-CN"/>
        </w:rPr>
        <w:t>00</w:t>
      </w:r>
      <w:r>
        <w:rPr>
          <w:rFonts w:ascii="Times New Roman" w:hAnsi="Times New Roman" w:eastAsia="黑体" w:cs="Times New Roman"/>
          <w:b/>
          <w:kern w:val="0"/>
          <w:sz w:val="30"/>
          <w:szCs w:val="30"/>
          <w:u w:val="single"/>
        </w:rPr>
        <w:t xml:space="preserve">  </w:t>
      </w:r>
    </w:p>
    <w:p w14:paraId="3D3EE461">
      <w:pPr>
        <w:spacing w:before="156" w:beforeLines="50"/>
        <w:rPr>
          <w:rFonts w:ascii="Times New Roman" w:hAnsi="Times New Roman" w:eastAsia="黑体" w:cs="Times New Roman"/>
          <w:b/>
          <w:sz w:val="28"/>
          <w:szCs w:val="28"/>
        </w:rPr>
      </w:pPr>
      <w:r>
        <w:rPr>
          <w:rFonts w:ascii="Times New Roman" w:hAnsi="Times New Roman" w:eastAsia="黑体" w:cs="Times New Roman"/>
          <w:b/>
          <w:sz w:val="28"/>
          <w:szCs w:val="28"/>
        </w:rPr>
        <w:t>一</w:t>
      </w:r>
      <w:r>
        <w:rPr>
          <w:rFonts w:hint="eastAsia" w:ascii="Times New Roman" w:hAnsi="Times New Roman" w:eastAsia="黑体" w:cs="Times New Roman"/>
          <w:b/>
          <w:sz w:val="28"/>
          <w:szCs w:val="28"/>
        </w:rPr>
        <w:t>、</w:t>
      </w:r>
      <w:r>
        <w:rPr>
          <w:rFonts w:ascii="Times New Roman" w:hAnsi="Times New Roman" w:eastAsia="黑体" w:cs="Times New Roman"/>
          <w:b/>
          <w:sz w:val="28"/>
          <w:szCs w:val="28"/>
        </w:rPr>
        <w:t>学科概述</w:t>
      </w:r>
    </w:p>
    <w:p w14:paraId="57B7BA00">
      <w:pPr>
        <w:spacing w:line="480" w:lineRule="exact"/>
        <w:ind w:firstLine="493"/>
        <w:rPr>
          <w:rFonts w:ascii="宋体" w:hAnsi="宋体" w:cs="宋体"/>
          <w:color w:val="000000"/>
          <w:kern w:val="0"/>
          <w:sz w:val="24"/>
          <w:szCs w:val="24"/>
        </w:rPr>
      </w:pPr>
      <w:r>
        <w:rPr>
          <w:rFonts w:hint="eastAsia" w:ascii="宋体" w:hAnsi="宋体" w:cs="宋体"/>
          <w:color w:val="000000"/>
          <w:kern w:val="0"/>
          <w:sz w:val="24"/>
          <w:szCs w:val="24"/>
        </w:rPr>
        <w:t>音乐</w:t>
      </w:r>
      <w:r>
        <w:rPr>
          <w:rFonts w:ascii="宋体" w:hAnsi="宋体" w:cs="宋体"/>
          <w:color w:val="000000"/>
          <w:kern w:val="0"/>
          <w:sz w:val="24"/>
          <w:szCs w:val="24"/>
        </w:rPr>
        <w:t>硕士专业学位教育</w:t>
      </w:r>
      <w:r>
        <w:rPr>
          <w:rFonts w:hint="eastAsia" w:ascii="宋体" w:hAnsi="宋体" w:cs="宋体"/>
          <w:color w:val="000000"/>
          <w:kern w:val="0"/>
          <w:sz w:val="24"/>
          <w:szCs w:val="24"/>
        </w:rPr>
        <w:t>是</w:t>
      </w:r>
      <w:r>
        <w:rPr>
          <w:rFonts w:ascii="宋体" w:hAnsi="宋体" w:cs="宋体"/>
          <w:color w:val="000000"/>
          <w:kern w:val="0"/>
          <w:sz w:val="24"/>
          <w:szCs w:val="24"/>
        </w:rPr>
        <w:t>区别于</w:t>
      </w:r>
      <w:r>
        <w:rPr>
          <w:rFonts w:hint="eastAsia" w:ascii="宋体" w:hAnsi="宋体" w:cs="宋体"/>
          <w:color w:val="000000"/>
          <w:kern w:val="0"/>
          <w:sz w:val="24"/>
          <w:szCs w:val="24"/>
        </w:rPr>
        <w:t>艺术学硕士科学学位</w:t>
      </w:r>
      <w:r>
        <w:rPr>
          <w:rFonts w:ascii="宋体" w:hAnsi="宋体" w:cs="宋体"/>
          <w:color w:val="000000"/>
          <w:kern w:val="0"/>
          <w:sz w:val="24"/>
          <w:szCs w:val="24"/>
        </w:rPr>
        <w:t>的研究生教育，其培养强调专业特点，注重创作表演技能的提高并兼顾艺术理论及内在素质的提升。</w:t>
      </w:r>
      <w:r>
        <w:rPr>
          <w:rFonts w:hint="eastAsia" w:ascii="宋体" w:hAnsi="宋体" w:cs="宋体"/>
          <w:color w:val="000000"/>
          <w:kern w:val="0"/>
          <w:sz w:val="24"/>
          <w:szCs w:val="24"/>
        </w:rPr>
        <w:t>音乐硕士</w:t>
      </w:r>
      <w:r>
        <w:rPr>
          <w:rFonts w:ascii="宋体" w:hAnsi="宋体" w:cs="宋体"/>
          <w:color w:val="000000"/>
          <w:kern w:val="0"/>
          <w:sz w:val="24"/>
          <w:szCs w:val="24"/>
        </w:rPr>
        <w:t>的教学成果强调作品创作与表演实践，学位论文主要是对作品创作与表演实践的专业分析和理论阐述，旨在培养艺术创作、表演领域的高层次应用型专门人才。</w:t>
      </w:r>
    </w:p>
    <w:p w14:paraId="0BB570B1">
      <w:pPr>
        <w:spacing w:line="480" w:lineRule="exact"/>
        <w:ind w:firstLine="493"/>
        <w:rPr>
          <w:rFonts w:ascii="宋体" w:hAnsi="宋体" w:cs="Arial"/>
          <w:color w:val="333333"/>
          <w:sz w:val="24"/>
          <w:szCs w:val="24"/>
          <w:shd w:val="clear" w:color="auto" w:fill="FFFFFF"/>
        </w:rPr>
      </w:pPr>
      <w:r>
        <w:rPr>
          <w:rFonts w:ascii="宋体" w:hAnsi="宋体" w:cs="宋体"/>
          <w:color w:val="000000"/>
          <w:kern w:val="0"/>
          <w:sz w:val="24"/>
          <w:szCs w:val="24"/>
        </w:rPr>
        <w:t>我校</w:t>
      </w:r>
      <w:r>
        <w:rPr>
          <w:rFonts w:hint="eastAsia" w:ascii="宋体" w:hAnsi="宋体" w:cs="宋体"/>
          <w:color w:val="000000"/>
          <w:kern w:val="0"/>
          <w:sz w:val="24"/>
          <w:szCs w:val="24"/>
        </w:rPr>
        <w:t>音乐硕士</w:t>
      </w:r>
      <w:r>
        <w:rPr>
          <w:rFonts w:ascii="宋体" w:hAnsi="宋体" w:cs="宋体"/>
          <w:color w:val="000000"/>
          <w:kern w:val="0"/>
          <w:sz w:val="24"/>
          <w:szCs w:val="24"/>
        </w:rPr>
        <w:t>的培养主要由音乐学院承担</w:t>
      </w:r>
      <w:r>
        <w:rPr>
          <w:rFonts w:hint="eastAsia" w:ascii="宋体" w:hAnsi="宋体" w:cs="宋体"/>
          <w:color w:val="000000"/>
          <w:kern w:val="0"/>
          <w:sz w:val="24"/>
          <w:szCs w:val="24"/>
        </w:rPr>
        <w:t>，下设声乐表演、民族器乐表演、音乐创作三个专业方向进行研究生培养工作。学院充分发挥专业优势，不仅积极进行校园文化建设，同时参与大量的艺术实践活动，以长沙歌舞剧院、湖南省歌舞剧院、田汉大剧院民乐团、株洲艺术剧院等多家省内一流专业院团为学院研究生实践基地。</w:t>
      </w:r>
    </w:p>
    <w:p w14:paraId="66CBAD80">
      <w:pPr>
        <w:spacing w:line="480" w:lineRule="exact"/>
        <w:ind w:firstLine="493"/>
        <w:rPr>
          <w:rFonts w:hint="eastAsia" w:ascii="宋体" w:hAnsi="宋体" w:cs="宋体"/>
          <w:color w:val="000000"/>
          <w:kern w:val="0"/>
          <w:sz w:val="24"/>
          <w:szCs w:val="24"/>
        </w:rPr>
      </w:pPr>
      <w:r>
        <w:rPr>
          <w:rFonts w:hint="eastAsia" w:ascii="宋体" w:hAnsi="宋体" w:cs="宋体"/>
          <w:color w:val="000000"/>
          <w:kern w:val="0"/>
          <w:sz w:val="24"/>
          <w:szCs w:val="24"/>
        </w:rPr>
        <w:t>学院积极拓展国际教育和文化交流。目前，我校与具有百年历史的英国班戈大学就音乐领域进行合作办学和文化交流签署了合作协议，由两校音乐学院具体实施。通过合作办学，我院音乐专业硕士研究生达到双方的学位考核要求，可以同时获得两校音乐专业硕士学位，或可到对方进行为期一年的课程学习，开阔专业和学术视野。</w:t>
      </w:r>
    </w:p>
    <w:p w14:paraId="75F069A4">
      <w:pPr>
        <w:spacing w:before="156" w:beforeLines="50"/>
        <w:rPr>
          <w:rFonts w:ascii="Times New Roman" w:hAnsi="Times New Roman" w:eastAsia="黑体" w:cs="Times New Roman"/>
          <w:b/>
          <w:sz w:val="28"/>
          <w:szCs w:val="28"/>
        </w:rPr>
      </w:pPr>
      <w:r>
        <w:rPr>
          <w:rFonts w:hint="eastAsia" w:ascii="Times New Roman" w:hAnsi="Times New Roman" w:eastAsia="黑体" w:cs="Times New Roman"/>
          <w:b/>
          <w:sz w:val="28"/>
          <w:szCs w:val="28"/>
        </w:rPr>
        <w:t>二</w:t>
      </w:r>
      <w:r>
        <w:rPr>
          <w:rFonts w:ascii="Times New Roman" w:hAnsi="Times New Roman" w:eastAsia="黑体" w:cs="Times New Roman"/>
          <w:b/>
          <w:sz w:val="28"/>
          <w:szCs w:val="28"/>
        </w:rPr>
        <w:t>、培养目标</w:t>
      </w:r>
    </w:p>
    <w:p w14:paraId="4D81948F">
      <w:pPr>
        <w:adjustRightInd w:val="0"/>
        <w:snapToGrid w:val="0"/>
        <w:spacing w:line="480" w:lineRule="exact"/>
        <w:ind w:firstLine="480" w:firstLineChars="200"/>
        <w:rPr>
          <w:rFonts w:ascii="宋体" w:hAnsi="宋体"/>
          <w:sz w:val="24"/>
        </w:rPr>
      </w:pPr>
      <w:r>
        <w:rPr>
          <w:rFonts w:hint="eastAsia" w:ascii="宋体" w:hAnsi="宋体"/>
          <w:sz w:val="24"/>
        </w:rPr>
        <w:t>音乐硕士专业学位教育，旨在培养具有良好职业道德、具备系统专业知识、高水平技能和一定艺术造诣的高层次应用型音乐专门人才。</w:t>
      </w:r>
    </w:p>
    <w:p w14:paraId="4FA83B87">
      <w:pPr>
        <w:pStyle w:val="3"/>
        <w:spacing w:line="480" w:lineRule="exact"/>
        <w:rPr>
          <w:rFonts w:hint="eastAsia" w:ascii="宋体" w:hAnsi="宋体" w:eastAsia="宋体"/>
          <w:kern w:val="0"/>
        </w:rPr>
      </w:pPr>
      <w:r>
        <w:rPr>
          <w:rFonts w:hint="eastAsia" w:ascii="宋体" w:hAnsi="宋体" w:eastAsia="宋体"/>
        </w:rPr>
        <w:t>培养艺术团体、院校、艺术场馆、电视广播台站、文化馆站、各种音乐媒体、文艺研究单位和政府文化行政部门所需要的能够胜任音乐创作、音乐表演、音乐教学、音乐编辑、音乐管理等相关工作的高层次专业人才。</w:t>
      </w:r>
      <w:r>
        <w:rPr>
          <w:rFonts w:hint="eastAsia" w:ascii="宋体" w:hAnsi="宋体" w:eastAsia="宋体"/>
          <w:kern w:val="0"/>
        </w:rPr>
        <w:t>具体要求为：</w:t>
      </w:r>
    </w:p>
    <w:p w14:paraId="32412F33">
      <w:pPr>
        <w:widowControl/>
        <w:spacing w:line="480" w:lineRule="exact"/>
        <w:ind w:firstLine="200"/>
        <w:rPr>
          <w:rFonts w:hint="eastAsia" w:ascii="宋体" w:hAnsi="宋体"/>
          <w:kern w:val="0"/>
          <w:sz w:val="24"/>
        </w:rPr>
      </w:pPr>
      <w:r>
        <w:rPr>
          <w:rFonts w:hint="eastAsia" w:ascii="宋体" w:hAnsi="宋体"/>
          <w:kern w:val="0"/>
          <w:sz w:val="24"/>
        </w:rPr>
        <w:t>1．具备一定的马克思主义基本理论、良好的职业道德，能够积极为社会主义现代化建设服务，为促进文艺事业的发展做出贡献；</w:t>
      </w:r>
    </w:p>
    <w:p w14:paraId="327F851A">
      <w:pPr>
        <w:widowControl/>
        <w:spacing w:line="480" w:lineRule="exact"/>
        <w:ind w:firstLine="200"/>
        <w:rPr>
          <w:rFonts w:hint="eastAsia" w:ascii="宋体" w:hAnsi="宋体"/>
          <w:kern w:val="0"/>
          <w:sz w:val="24"/>
        </w:rPr>
      </w:pPr>
      <w:r>
        <w:rPr>
          <w:rFonts w:hint="eastAsia" w:ascii="宋体" w:hAnsi="宋体"/>
          <w:kern w:val="0"/>
          <w:sz w:val="24"/>
        </w:rPr>
        <w:t>2．具有良好的音乐专业素质、系统的专业知识和高水平的音乐创作、表演、</w:t>
      </w:r>
      <w:r>
        <w:rPr>
          <w:rFonts w:ascii="宋体" w:hAnsi="宋体"/>
          <w:kern w:val="0"/>
          <w:sz w:val="24"/>
        </w:rPr>
        <w:t>教学</w:t>
      </w:r>
      <w:r>
        <w:rPr>
          <w:rFonts w:hint="eastAsia" w:ascii="宋体" w:hAnsi="宋体"/>
          <w:kern w:val="0"/>
          <w:sz w:val="24"/>
        </w:rPr>
        <w:t>技能，较强的艺术理解力与艺术表现力，能够运用专业理论知识解决艺术实践中的实际问题；</w:t>
      </w:r>
    </w:p>
    <w:p w14:paraId="0149918B">
      <w:pPr>
        <w:widowControl/>
        <w:spacing w:line="480" w:lineRule="exact"/>
        <w:ind w:firstLine="200"/>
        <w:rPr>
          <w:rFonts w:hint="eastAsia" w:ascii="宋体" w:hAnsi="宋体"/>
          <w:kern w:val="0"/>
          <w:sz w:val="24"/>
        </w:rPr>
      </w:pPr>
      <w:r>
        <w:rPr>
          <w:rFonts w:hint="eastAsia" w:ascii="宋体" w:hAnsi="宋体"/>
          <w:kern w:val="0"/>
          <w:sz w:val="24"/>
        </w:rPr>
        <w:t>3．能够熟练地运用一门外语，在本专业领域具备一定的对外交流的能力；</w:t>
      </w:r>
    </w:p>
    <w:p w14:paraId="0363D8AE">
      <w:pPr>
        <w:widowControl/>
        <w:spacing w:line="480" w:lineRule="exact"/>
        <w:ind w:firstLine="200"/>
        <w:rPr>
          <w:rFonts w:hint="eastAsia" w:ascii="宋体" w:hAnsi="宋体"/>
          <w:kern w:val="0"/>
          <w:sz w:val="24"/>
        </w:rPr>
      </w:pPr>
      <w:r>
        <w:rPr>
          <w:rFonts w:hint="eastAsia" w:ascii="宋体" w:hAnsi="宋体"/>
          <w:kern w:val="0"/>
          <w:sz w:val="24"/>
        </w:rPr>
        <w:t>4．身心健康。</w:t>
      </w:r>
    </w:p>
    <w:p w14:paraId="1AE62C3D">
      <w:pPr>
        <w:spacing w:before="156" w:beforeLines="50"/>
        <w:rPr>
          <w:rFonts w:hint="eastAsia" w:ascii="Times New Roman" w:hAnsi="Times New Roman" w:eastAsia="黑体" w:cs="Times New Roman"/>
          <w:b/>
          <w:sz w:val="28"/>
          <w:szCs w:val="28"/>
        </w:rPr>
      </w:pPr>
      <w:r>
        <w:rPr>
          <w:rFonts w:ascii="Times New Roman" w:hAnsi="Times New Roman" w:eastAsia="黑体" w:cs="Times New Roman"/>
          <w:b/>
          <w:sz w:val="28"/>
          <w:szCs w:val="28"/>
        </w:rPr>
        <w:t>三、主要研究方向及简介</w:t>
      </w:r>
    </w:p>
    <w:tbl>
      <w:tblPr>
        <w:tblStyle w:val="8"/>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4245"/>
        <w:gridCol w:w="7"/>
        <w:gridCol w:w="851"/>
        <w:gridCol w:w="12"/>
        <w:gridCol w:w="793"/>
      </w:tblGrid>
      <w:tr w14:paraId="406F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20" w:type="dxa"/>
            <w:noWrap w:val="0"/>
            <w:vAlign w:val="center"/>
          </w:tcPr>
          <w:p w14:paraId="4AAE6205">
            <w:pPr>
              <w:jc w:val="center"/>
              <w:rPr>
                <w:rFonts w:ascii="Times New Roman" w:hAnsi="Times New Roman" w:cs="Times New Roman"/>
                <w:sz w:val="24"/>
              </w:rPr>
            </w:pPr>
            <w:r>
              <w:rPr>
                <w:rFonts w:ascii="Times New Roman" w:hAnsi="Times New Roman" w:cs="Times New Roman"/>
                <w:sz w:val="24"/>
              </w:rPr>
              <w:t>序号</w:t>
            </w:r>
          </w:p>
        </w:tc>
        <w:tc>
          <w:tcPr>
            <w:tcW w:w="1832" w:type="dxa"/>
            <w:noWrap w:val="0"/>
            <w:vAlign w:val="center"/>
          </w:tcPr>
          <w:p w14:paraId="5A54034E">
            <w:pPr>
              <w:jc w:val="center"/>
              <w:rPr>
                <w:rFonts w:ascii="Times New Roman" w:hAnsi="Times New Roman" w:cs="Times New Roman"/>
                <w:sz w:val="24"/>
              </w:rPr>
            </w:pPr>
            <w:r>
              <w:rPr>
                <w:rFonts w:ascii="Times New Roman" w:hAnsi="Times New Roman" w:cs="Times New Roman"/>
                <w:sz w:val="24"/>
              </w:rPr>
              <w:t>研究方向名称</w:t>
            </w:r>
          </w:p>
        </w:tc>
        <w:tc>
          <w:tcPr>
            <w:tcW w:w="4252" w:type="dxa"/>
            <w:gridSpan w:val="2"/>
            <w:noWrap w:val="0"/>
            <w:vAlign w:val="center"/>
          </w:tcPr>
          <w:p w14:paraId="38A6BC2B">
            <w:pPr>
              <w:jc w:val="center"/>
              <w:rPr>
                <w:rFonts w:hint="eastAsia" w:ascii="Times New Roman" w:hAnsi="Times New Roman" w:cs="Times New Roman"/>
                <w:sz w:val="24"/>
              </w:rPr>
            </w:pPr>
            <w:r>
              <w:rPr>
                <w:rFonts w:ascii="Times New Roman" w:hAnsi="Times New Roman" w:cs="Times New Roman"/>
                <w:sz w:val="24"/>
              </w:rPr>
              <w:t>主要研究内容和特色</w:t>
            </w:r>
          </w:p>
        </w:tc>
        <w:tc>
          <w:tcPr>
            <w:tcW w:w="851" w:type="dxa"/>
            <w:noWrap w:val="0"/>
            <w:vAlign w:val="center"/>
          </w:tcPr>
          <w:p w14:paraId="35542A21">
            <w:pPr>
              <w:jc w:val="center"/>
              <w:rPr>
                <w:rFonts w:ascii="Times New Roman" w:hAnsi="Times New Roman" w:cs="Times New Roman"/>
                <w:sz w:val="24"/>
              </w:rPr>
            </w:pPr>
            <w:r>
              <w:rPr>
                <w:rFonts w:ascii="Times New Roman" w:hAnsi="Times New Roman" w:cs="Times New Roman"/>
                <w:sz w:val="24"/>
              </w:rPr>
              <w:t>特色方向</w:t>
            </w:r>
          </w:p>
        </w:tc>
        <w:tc>
          <w:tcPr>
            <w:tcW w:w="805" w:type="dxa"/>
            <w:gridSpan w:val="2"/>
            <w:noWrap w:val="0"/>
            <w:vAlign w:val="center"/>
          </w:tcPr>
          <w:p w14:paraId="2014D573">
            <w:pPr>
              <w:jc w:val="center"/>
              <w:rPr>
                <w:rFonts w:ascii="Times New Roman" w:hAnsi="Times New Roman" w:cs="Times New Roman"/>
                <w:sz w:val="24"/>
              </w:rPr>
            </w:pPr>
            <w:r>
              <w:rPr>
                <w:rFonts w:ascii="Times New Roman" w:hAnsi="Times New Roman" w:cs="Times New Roman"/>
                <w:sz w:val="24"/>
              </w:rPr>
              <w:t>自主设置</w:t>
            </w:r>
          </w:p>
        </w:tc>
      </w:tr>
      <w:tr w14:paraId="3C87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720" w:type="dxa"/>
            <w:noWrap w:val="0"/>
            <w:vAlign w:val="center"/>
          </w:tcPr>
          <w:p w14:paraId="352CDB81">
            <w:pPr>
              <w:spacing w:line="240" w:lineRule="exact"/>
              <w:jc w:val="center"/>
              <w:rPr>
                <w:rFonts w:ascii="Times New Roman" w:hAnsi="Times New Roman" w:cs="Times New Roman"/>
                <w:sz w:val="24"/>
              </w:rPr>
            </w:pPr>
            <w:r>
              <w:rPr>
                <w:rFonts w:ascii="Times New Roman" w:hAnsi="Times New Roman" w:cs="Times New Roman"/>
                <w:sz w:val="24"/>
              </w:rPr>
              <w:t>1</w:t>
            </w:r>
          </w:p>
        </w:tc>
        <w:tc>
          <w:tcPr>
            <w:tcW w:w="1832" w:type="dxa"/>
            <w:noWrap w:val="0"/>
            <w:vAlign w:val="center"/>
          </w:tcPr>
          <w:p w14:paraId="0133BAC6">
            <w:pPr>
              <w:rPr>
                <w:rFonts w:ascii="Times New Roman" w:hAnsi="Times New Roman" w:cs="Times New Roman"/>
                <w:sz w:val="24"/>
              </w:rPr>
            </w:pPr>
            <w:r>
              <w:rPr>
                <w:rFonts w:hint="eastAsia" w:ascii="Times New Roman" w:hAnsi="Times New Roman" w:cs="Times New Roman"/>
                <w:sz w:val="24"/>
              </w:rPr>
              <w:t>声乐表演</w:t>
            </w:r>
          </w:p>
        </w:tc>
        <w:tc>
          <w:tcPr>
            <w:tcW w:w="4252" w:type="dxa"/>
            <w:gridSpan w:val="2"/>
            <w:noWrap w:val="0"/>
            <w:vAlign w:val="center"/>
          </w:tcPr>
          <w:p w14:paraId="2B47ED99">
            <w:pPr>
              <w:ind w:firstLine="480" w:firstLineChars="200"/>
              <w:rPr>
                <w:rFonts w:ascii="Times New Roman" w:hAnsi="Times New Roman" w:cs="Times New Roman"/>
                <w:color w:val="000000"/>
                <w:sz w:val="24"/>
                <w:szCs w:val="24"/>
              </w:rPr>
            </w:pPr>
            <w:r>
              <w:rPr>
                <w:rFonts w:hint="eastAsia" w:ascii="Times New Roman" w:hAnsi="Times New Roman" w:cs="Times New Roman"/>
                <w:color w:val="000000"/>
                <w:sz w:val="24"/>
                <w:szCs w:val="24"/>
              </w:rPr>
              <w:t>立足于声乐演唱基本能力，注重培养音乐舞台（音乐会、晚会、歌剧、音乐剧等）的综合表演能力</w:t>
            </w:r>
          </w:p>
        </w:tc>
        <w:tc>
          <w:tcPr>
            <w:tcW w:w="851" w:type="dxa"/>
            <w:noWrap w:val="0"/>
            <w:vAlign w:val="center"/>
          </w:tcPr>
          <w:p w14:paraId="1B03F1B4">
            <w:pPr>
              <w:ind w:firstLine="480" w:firstLineChars="200"/>
              <w:rPr>
                <w:rFonts w:ascii="Times New Roman" w:hAnsi="Times New Roman" w:cs="Times New Roman"/>
                <w:color w:val="000000"/>
                <w:sz w:val="24"/>
                <w:szCs w:val="24"/>
              </w:rPr>
            </w:pPr>
          </w:p>
        </w:tc>
        <w:tc>
          <w:tcPr>
            <w:tcW w:w="805" w:type="dxa"/>
            <w:gridSpan w:val="2"/>
            <w:noWrap w:val="0"/>
            <w:vAlign w:val="center"/>
          </w:tcPr>
          <w:p w14:paraId="4086E0BE">
            <w:pPr>
              <w:rPr>
                <w:rFonts w:ascii="Times New Roman" w:hAnsi="Times New Roman" w:cs="Times New Roman"/>
                <w:color w:val="000000"/>
                <w:sz w:val="24"/>
                <w:szCs w:val="24"/>
              </w:rPr>
            </w:pPr>
            <w:r>
              <w:rPr>
                <w:rFonts w:hint="eastAsia" w:hAnsi="宋体" w:cs="Times New Roman"/>
                <w:color w:val="000000"/>
                <w:sz w:val="24"/>
                <w:szCs w:val="24"/>
              </w:rPr>
              <w:t>√</w:t>
            </w:r>
          </w:p>
        </w:tc>
      </w:tr>
      <w:tr w14:paraId="2357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trPr>
        <w:tc>
          <w:tcPr>
            <w:tcW w:w="720" w:type="dxa"/>
            <w:noWrap w:val="0"/>
            <w:vAlign w:val="center"/>
          </w:tcPr>
          <w:p w14:paraId="6721D026">
            <w:pPr>
              <w:spacing w:line="240" w:lineRule="exact"/>
              <w:jc w:val="center"/>
              <w:rPr>
                <w:rFonts w:ascii="Times New Roman" w:hAnsi="Times New Roman" w:cs="Times New Roman"/>
                <w:sz w:val="24"/>
              </w:rPr>
            </w:pPr>
            <w:r>
              <w:rPr>
                <w:rFonts w:ascii="Times New Roman" w:hAnsi="Times New Roman" w:cs="Times New Roman"/>
                <w:sz w:val="24"/>
              </w:rPr>
              <w:t>2</w:t>
            </w:r>
          </w:p>
        </w:tc>
        <w:tc>
          <w:tcPr>
            <w:tcW w:w="1832" w:type="dxa"/>
            <w:noWrap w:val="0"/>
            <w:vAlign w:val="center"/>
          </w:tcPr>
          <w:p w14:paraId="69826207">
            <w:pPr>
              <w:rPr>
                <w:rFonts w:ascii="Times New Roman" w:hAnsi="Times New Roman" w:cs="Times New Roman"/>
                <w:sz w:val="24"/>
              </w:rPr>
            </w:pPr>
            <w:r>
              <w:rPr>
                <w:rFonts w:hint="eastAsia" w:ascii="Times New Roman" w:hAnsi="Times New Roman" w:cs="Times New Roman"/>
                <w:sz w:val="24"/>
              </w:rPr>
              <w:t>民族器乐表演</w:t>
            </w:r>
          </w:p>
        </w:tc>
        <w:tc>
          <w:tcPr>
            <w:tcW w:w="4252" w:type="dxa"/>
            <w:gridSpan w:val="2"/>
            <w:noWrap w:val="0"/>
            <w:vAlign w:val="center"/>
          </w:tcPr>
          <w:p w14:paraId="5255B474">
            <w:pPr>
              <w:ind w:firstLine="480" w:firstLineChars="2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立足于器乐演奏基本能力，注重培养音乐舞台（音乐会、晚会、民乐队演奏等）的综合表演能力</w:t>
            </w:r>
          </w:p>
        </w:tc>
        <w:tc>
          <w:tcPr>
            <w:tcW w:w="851" w:type="dxa"/>
            <w:noWrap w:val="0"/>
            <w:vAlign w:val="center"/>
          </w:tcPr>
          <w:p w14:paraId="0E6978E6">
            <w:pPr>
              <w:ind w:firstLine="480" w:firstLineChars="200"/>
              <w:rPr>
                <w:rFonts w:hint="eastAsia" w:ascii="Times New Roman" w:hAnsi="Times New Roman" w:cs="Times New Roman"/>
                <w:color w:val="000000"/>
                <w:sz w:val="24"/>
                <w:szCs w:val="24"/>
              </w:rPr>
            </w:pPr>
          </w:p>
        </w:tc>
        <w:tc>
          <w:tcPr>
            <w:tcW w:w="805" w:type="dxa"/>
            <w:gridSpan w:val="2"/>
            <w:noWrap w:val="0"/>
            <w:vAlign w:val="center"/>
          </w:tcPr>
          <w:p w14:paraId="20DE59F6">
            <w:pPr>
              <w:rPr>
                <w:rFonts w:hint="eastAsia" w:ascii="Times New Roman" w:hAnsi="Times New Roman" w:cs="Times New Roman"/>
                <w:color w:val="000000"/>
                <w:sz w:val="24"/>
                <w:szCs w:val="24"/>
              </w:rPr>
            </w:pPr>
            <w:r>
              <w:rPr>
                <w:rFonts w:hint="eastAsia" w:hAnsi="宋体" w:cs="Times New Roman"/>
                <w:color w:val="000000"/>
                <w:sz w:val="24"/>
                <w:szCs w:val="24"/>
              </w:rPr>
              <w:t>√</w:t>
            </w:r>
          </w:p>
        </w:tc>
      </w:tr>
      <w:tr w14:paraId="1BA8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exact"/>
        </w:trPr>
        <w:tc>
          <w:tcPr>
            <w:tcW w:w="720" w:type="dxa"/>
            <w:noWrap w:val="0"/>
            <w:vAlign w:val="center"/>
          </w:tcPr>
          <w:p w14:paraId="1F0DA5B6">
            <w:pPr>
              <w:spacing w:line="240" w:lineRule="exact"/>
              <w:jc w:val="center"/>
              <w:rPr>
                <w:rFonts w:hint="eastAsia" w:ascii="Times New Roman" w:hAnsi="Times New Roman" w:cs="Times New Roman"/>
                <w:sz w:val="24"/>
              </w:rPr>
            </w:pPr>
            <w:r>
              <w:rPr>
                <w:rFonts w:hint="eastAsia" w:ascii="Times New Roman" w:hAnsi="Times New Roman" w:cs="Times New Roman"/>
                <w:sz w:val="24"/>
              </w:rPr>
              <w:t>3</w:t>
            </w:r>
          </w:p>
        </w:tc>
        <w:tc>
          <w:tcPr>
            <w:tcW w:w="1832" w:type="dxa"/>
            <w:noWrap w:val="0"/>
            <w:vAlign w:val="center"/>
          </w:tcPr>
          <w:p w14:paraId="04EAF849">
            <w:pPr>
              <w:rPr>
                <w:rFonts w:hint="eastAsia" w:ascii="Times New Roman" w:hAnsi="Times New Roman" w:cs="Times New Roman"/>
                <w:sz w:val="24"/>
              </w:rPr>
            </w:pPr>
            <w:r>
              <w:rPr>
                <w:rFonts w:hint="eastAsia" w:ascii="Times New Roman" w:hAnsi="Times New Roman" w:cs="Times New Roman"/>
                <w:sz w:val="24"/>
              </w:rPr>
              <w:t>音乐创作</w:t>
            </w:r>
          </w:p>
        </w:tc>
        <w:tc>
          <w:tcPr>
            <w:tcW w:w="4245" w:type="dxa"/>
            <w:noWrap w:val="0"/>
            <w:vAlign w:val="center"/>
          </w:tcPr>
          <w:p w14:paraId="2B1F0B05">
            <w:pPr>
              <w:ind w:firstLine="480" w:firstLineChars="200"/>
              <w:rPr>
                <w:rFonts w:hint="eastAsia" w:ascii="Times New Roman" w:hAnsi="Times New Roman" w:cs="Times New Roman"/>
                <w:color w:val="000000"/>
                <w:sz w:val="24"/>
                <w:szCs w:val="24"/>
              </w:rPr>
            </w:pPr>
            <w:r>
              <w:rPr>
                <w:rFonts w:hint="eastAsia" w:ascii="Times New Roman" w:hAnsi="Times New Roman" w:cs="Times New Roman"/>
                <w:color w:val="000000"/>
                <w:sz w:val="24"/>
                <w:szCs w:val="24"/>
              </w:rPr>
              <w:t>该方向包含传统作曲与电子音乐作曲两个细分方向，均注重面向社会需求的实际音乐创作能力</w:t>
            </w:r>
          </w:p>
        </w:tc>
        <w:tc>
          <w:tcPr>
            <w:tcW w:w="870" w:type="dxa"/>
            <w:gridSpan w:val="3"/>
            <w:noWrap w:val="0"/>
            <w:vAlign w:val="center"/>
          </w:tcPr>
          <w:p w14:paraId="5B368CC1">
            <w:pPr>
              <w:ind w:firstLine="480" w:firstLineChars="200"/>
              <w:rPr>
                <w:rFonts w:hint="eastAsia" w:ascii="Times New Roman" w:hAnsi="Times New Roman" w:cs="Times New Roman"/>
                <w:color w:val="000000"/>
                <w:sz w:val="24"/>
                <w:szCs w:val="24"/>
              </w:rPr>
            </w:pPr>
          </w:p>
        </w:tc>
        <w:tc>
          <w:tcPr>
            <w:tcW w:w="793" w:type="dxa"/>
            <w:noWrap w:val="0"/>
            <w:vAlign w:val="center"/>
          </w:tcPr>
          <w:p w14:paraId="50753A0E">
            <w:pPr>
              <w:rPr>
                <w:rFonts w:hint="eastAsia" w:ascii="Times New Roman" w:hAnsi="Times New Roman" w:cs="Times New Roman"/>
                <w:color w:val="000000"/>
                <w:sz w:val="24"/>
                <w:szCs w:val="24"/>
              </w:rPr>
            </w:pPr>
            <w:r>
              <w:rPr>
                <w:rFonts w:hint="eastAsia" w:hAnsi="宋体" w:cs="Times New Roman"/>
                <w:color w:val="000000"/>
                <w:sz w:val="24"/>
                <w:szCs w:val="24"/>
              </w:rPr>
              <w:t>√</w:t>
            </w:r>
          </w:p>
        </w:tc>
      </w:tr>
    </w:tbl>
    <w:p w14:paraId="572FC32F">
      <w:pPr>
        <w:spacing w:before="156" w:beforeLines="50"/>
        <w:rPr>
          <w:rFonts w:hint="eastAsia" w:ascii="Times New Roman" w:hAnsi="Times New Roman" w:eastAsia="黑体" w:cs="Times New Roman"/>
          <w:b/>
          <w:sz w:val="28"/>
          <w:szCs w:val="28"/>
        </w:rPr>
      </w:pPr>
      <w:r>
        <w:rPr>
          <w:rFonts w:ascii="Times New Roman" w:hAnsi="Times New Roman" w:eastAsia="黑体" w:cs="Times New Roman"/>
          <w:b/>
          <w:sz w:val="28"/>
          <w:szCs w:val="28"/>
        </w:rPr>
        <w:t>四、</w:t>
      </w:r>
      <w:r>
        <w:rPr>
          <w:rFonts w:hint="eastAsia" w:ascii="Times New Roman" w:hAnsi="Times New Roman" w:eastAsia="黑体" w:cs="Times New Roman"/>
          <w:b/>
          <w:sz w:val="28"/>
          <w:szCs w:val="28"/>
        </w:rPr>
        <w:t>学制</w:t>
      </w:r>
      <w:r>
        <w:rPr>
          <w:rFonts w:ascii="Times New Roman" w:hAnsi="Times New Roman" w:eastAsia="黑体" w:cs="Times New Roman"/>
          <w:b/>
          <w:sz w:val="28"/>
          <w:szCs w:val="28"/>
        </w:rPr>
        <w:t>与学分</w:t>
      </w:r>
    </w:p>
    <w:p w14:paraId="2BE8F3BC">
      <w:pPr>
        <w:pStyle w:val="4"/>
        <w:spacing w:line="480" w:lineRule="exact"/>
        <w:ind w:firstLine="480" w:firstLineChars="200"/>
        <w:rPr>
          <w:rFonts w:hint="eastAsia" w:hAnsi="宋体" w:cs="Times New Roman"/>
          <w:color w:val="000000"/>
          <w:sz w:val="24"/>
          <w:szCs w:val="24"/>
        </w:rPr>
      </w:pPr>
      <w:r>
        <w:rPr>
          <w:rFonts w:hint="eastAsia" w:hAnsi="宋体" w:cs="Times New Roman"/>
          <w:color w:val="000000"/>
          <w:sz w:val="24"/>
          <w:szCs w:val="24"/>
        </w:rPr>
        <w:t>（1）学制与学习年限</w:t>
      </w:r>
    </w:p>
    <w:p w14:paraId="12B68BF4">
      <w:pPr>
        <w:widowControl/>
        <w:spacing w:line="480" w:lineRule="exact"/>
        <w:ind w:firstLine="480" w:firstLineChars="200"/>
        <w:rPr>
          <w:rFonts w:ascii="宋体" w:hAnsi="宋体" w:cs="Times New Roman"/>
          <w:color w:val="000000"/>
          <w:sz w:val="24"/>
        </w:rPr>
      </w:pPr>
      <w:r>
        <w:rPr>
          <w:rFonts w:hint="eastAsia" w:ascii="宋体" w:hAnsi="宋体"/>
          <w:sz w:val="24"/>
        </w:rPr>
        <w:t>采用全日制学习方式，在校学习年限一般为3年，</w:t>
      </w:r>
      <w:r>
        <w:rPr>
          <w:rFonts w:ascii="宋体" w:hAnsi="宋体"/>
          <w:sz w:val="24"/>
        </w:rPr>
        <w:t>最长不超过</w:t>
      </w:r>
      <w:r>
        <w:rPr>
          <w:rFonts w:hint="eastAsia" w:ascii="宋体" w:hAnsi="宋体"/>
          <w:sz w:val="24"/>
        </w:rPr>
        <w:t>5年。</w:t>
      </w:r>
    </w:p>
    <w:p w14:paraId="54D21556">
      <w:pPr>
        <w:widowControl/>
        <w:spacing w:line="480" w:lineRule="exact"/>
        <w:ind w:firstLine="480" w:firstLineChars="200"/>
        <w:rPr>
          <w:rFonts w:ascii="宋体" w:hAnsi="宋体"/>
          <w:color w:val="000000"/>
          <w:sz w:val="24"/>
        </w:rPr>
      </w:pPr>
      <w:r>
        <w:rPr>
          <w:rFonts w:hint="eastAsia" w:hAnsi="宋体" w:cs="Times New Roman"/>
          <w:color w:val="000000"/>
          <w:sz w:val="24"/>
          <w:szCs w:val="24"/>
        </w:rPr>
        <w:t>（2）学分与毕业、学位授予要求</w:t>
      </w:r>
    </w:p>
    <w:p w14:paraId="5B4E196A">
      <w:pPr>
        <w:widowControl/>
        <w:spacing w:line="380" w:lineRule="exact"/>
        <w:ind w:firstLine="480"/>
        <w:rPr>
          <w:rFonts w:ascii="宋体" w:hAnsi="宋体"/>
          <w:kern w:val="0"/>
          <w:sz w:val="24"/>
        </w:rPr>
      </w:pPr>
      <w:r>
        <w:rPr>
          <w:rFonts w:hint="eastAsia" w:ascii="宋体" w:hAnsi="宋体"/>
          <w:kern w:val="0"/>
          <w:sz w:val="24"/>
        </w:rPr>
        <w:t>课程与实践环节总学分不少于5</w:t>
      </w:r>
      <w:r>
        <w:rPr>
          <w:rFonts w:hint="eastAsia" w:ascii="宋体" w:hAnsi="宋体"/>
          <w:kern w:val="0"/>
          <w:sz w:val="24"/>
          <w:lang w:val="en-US" w:eastAsia="zh-CN"/>
        </w:rPr>
        <w:t>2</w:t>
      </w:r>
      <w:r>
        <w:rPr>
          <w:rFonts w:hint="eastAsia" w:ascii="宋体" w:hAnsi="宋体"/>
          <w:kern w:val="0"/>
          <w:sz w:val="24"/>
        </w:rPr>
        <w:t>学分，其中实践类课程占60%以上。具体学分设置如下：</w:t>
      </w:r>
    </w:p>
    <w:p w14:paraId="257EBF19">
      <w:pPr>
        <w:widowControl/>
        <w:spacing w:line="380" w:lineRule="exact"/>
        <w:ind w:firstLine="480" w:firstLineChars="200"/>
        <w:rPr>
          <w:rFonts w:hint="eastAsia" w:ascii="宋体" w:hAnsi="宋体"/>
          <w:kern w:val="0"/>
          <w:sz w:val="24"/>
        </w:rPr>
      </w:pPr>
      <w:r>
        <w:rPr>
          <w:rFonts w:hint="eastAsia" w:ascii="宋体" w:hAnsi="宋体"/>
          <w:bCs/>
          <w:kern w:val="0"/>
          <w:sz w:val="24"/>
        </w:rPr>
        <w:t>1．公共</w:t>
      </w:r>
      <w:r>
        <w:rPr>
          <w:rFonts w:hint="eastAsia" w:ascii="宋体" w:hAnsi="宋体"/>
          <w:bCs/>
          <w:kern w:val="0"/>
          <w:sz w:val="24"/>
          <w:lang w:val="en-US" w:eastAsia="zh-CN"/>
        </w:rPr>
        <w:t>学位</w:t>
      </w:r>
      <w:r>
        <w:rPr>
          <w:rFonts w:hint="eastAsia" w:ascii="宋体" w:hAnsi="宋体"/>
          <w:bCs/>
          <w:kern w:val="0"/>
          <w:sz w:val="24"/>
        </w:rPr>
        <w:t>课：</w:t>
      </w:r>
      <w:r>
        <w:rPr>
          <w:rFonts w:hint="eastAsia" w:ascii="宋体" w:hAnsi="宋体"/>
          <w:kern w:val="0"/>
          <w:sz w:val="24"/>
        </w:rPr>
        <w:t>不</w:t>
      </w:r>
      <w:r>
        <w:rPr>
          <w:rFonts w:hint="eastAsia" w:ascii="宋体" w:hAnsi="宋体"/>
          <w:bCs/>
          <w:kern w:val="0"/>
          <w:sz w:val="24"/>
        </w:rPr>
        <w:t>低于</w:t>
      </w:r>
      <w:r>
        <w:rPr>
          <w:rFonts w:ascii="宋体" w:hAnsi="宋体"/>
          <w:bCs/>
          <w:kern w:val="0"/>
          <w:sz w:val="24"/>
        </w:rPr>
        <w:t>6</w:t>
      </w:r>
      <w:r>
        <w:rPr>
          <w:rFonts w:hint="eastAsia" w:ascii="宋体" w:hAnsi="宋体"/>
          <w:bCs/>
          <w:kern w:val="0"/>
          <w:sz w:val="24"/>
        </w:rPr>
        <w:t>学分（包括外语、</w:t>
      </w:r>
      <w:r>
        <w:rPr>
          <w:rFonts w:hint="eastAsia" w:ascii="宋体" w:hAnsi="宋体"/>
          <w:kern w:val="0"/>
          <w:sz w:val="24"/>
        </w:rPr>
        <w:t>马克思</w:t>
      </w:r>
      <w:r>
        <w:rPr>
          <w:rFonts w:hint="eastAsia" w:ascii="宋体" w:hAnsi="宋体"/>
          <w:bCs/>
          <w:kern w:val="0"/>
          <w:sz w:val="24"/>
        </w:rPr>
        <w:t>主义文艺理论等）</w:t>
      </w:r>
    </w:p>
    <w:p w14:paraId="72344EE8">
      <w:pPr>
        <w:widowControl/>
        <w:spacing w:line="380" w:lineRule="exact"/>
        <w:ind w:firstLine="480" w:firstLineChars="200"/>
        <w:rPr>
          <w:rFonts w:hint="eastAsia" w:ascii="宋体" w:hAnsi="宋体"/>
          <w:bCs/>
          <w:kern w:val="0"/>
          <w:sz w:val="24"/>
        </w:rPr>
      </w:pPr>
      <w:r>
        <w:rPr>
          <w:rFonts w:hint="eastAsia" w:ascii="宋体" w:hAnsi="宋体"/>
          <w:bCs/>
          <w:kern w:val="0"/>
          <w:sz w:val="24"/>
        </w:rPr>
        <w:t>2．专业</w:t>
      </w:r>
      <w:r>
        <w:rPr>
          <w:rFonts w:hint="eastAsia" w:ascii="宋体" w:hAnsi="宋体"/>
          <w:bCs/>
          <w:kern w:val="0"/>
          <w:sz w:val="24"/>
          <w:lang w:val="en-US" w:eastAsia="zh-CN"/>
        </w:rPr>
        <w:t>学位课</w:t>
      </w:r>
      <w:r>
        <w:rPr>
          <w:rFonts w:hint="eastAsia" w:ascii="宋体" w:hAnsi="宋体"/>
          <w:bCs/>
          <w:kern w:val="0"/>
          <w:sz w:val="24"/>
        </w:rPr>
        <w:t>与专业实践</w:t>
      </w:r>
      <w:r>
        <w:rPr>
          <w:rFonts w:hint="eastAsia" w:ascii="宋体" w:hAnsi="宋体"/>
          <w:bCs/>
          <w:kern w:val="0"/>
          <w:sz w:val="24"/>
          <w:lang w:val="en-US" w:eastAsia="zh-CN"/>
        </w:rPr>
        <w:t>课</w:t>
      </w:r>
      <w:r>
        <w:rPr>
          <w:rFonts w:hint="eastAsia" w:ascii="宋体" w:hAnsi="宋体"/>
          <w:bCs/>
          <w:kern w:val="0"/>
          <w:sz w:val="24"/>
        </w:rPr>
        <w:t>：</w:t>
      </w:r>
      <w:r>
        <w:rPr>
          <w:rFonts w:hint="eastAsia" w:ascii="宋体" w:hAnsi="宋体"/>
          <w:kern w:val="0"/>
          <w:sz w:val="24"/>
        </w:rPr>
        <w:t>不</w:t>
      </w:r>
      <w:r>
        <w:rPr>
          <w:rFonts w:hint="eastAsia" w:ascii="宋体" w:hAnsi="宋体"/>
          <w:bCs/>
          <w:kern w:val="0"/>
          <w:sz w:val="24"/>
        </w:rPr>
        <w:t>低于3</w:t>
      </w:r>
      <w:r>
        <w:rPr>
          <w:rFonts w:ascii="宋体" w:hAnsi="宋体"/>
          <w:bCs/>
          <w:kern w:val="0"/>
          <w:sz w:val="24"/>
        </w:rPr>
        <w:t>7</w:t>
      </w:r>
      <w:r>
        <w:rPr>
          <w:rFonts w:hint="eastAsia" w:ascii="宋体" w:hAnsi="宋体"/>
          <w:bCs/>
          <w:kern w:val="0"/>
          <w:sz w:val="24"/>
        </w:rPr>
        <w:t>学分</w:t>
      </w:r>
    </w:p>
    <w:p w14:paraId="6FBFA480">
      <w:pPr>
        <w:widowControl/>
        <w:spacing w:line="380" w:lineRule="exact"/>
        <w:ind w:firstLine="480" w:firstLineChars="200"/>
        <w:rPr>
          <w:rFonts w:hint="eastAsia" w:ascii="宋体" w:hAnsi="宋体"/>
          <w:bCs/>
          <w:kern w:val="0"/>
          <w:sz w:val="24"/>
        </w:rPr>
      </w:pPr>
      <w:r>
        <w:rPr>
          <w:rFonts w:hint="eastAsia" w:ascii="宋体" w:hAnsi="宋体"/>
          <w:bCs/>
          <w:kern w:val="0"/>
          <w:sz w:val="24"/>
        </w:rPr>
        <w:t>3．</w:t>
      </w:r>
      <w:r>
        <w:rPr>
          <w:rFonts w:hint="eastAsia" w:ascii="宋体" w:hAnsi="宋体"/>
          <w:bCs/>
          <w:kern w:val="0"/>
          <w:sz w:val="24"/>
          <w:lang w:val="en-US" w:eastAsia="zh-CN"/>
        </w:rPr>
        <w:t>专业</w:t>
      </w:r>
      <w:r>
        <w:rPr>
          <w:rFonts w:hint="eastAsia" w:ascii="宋体" w:hAnsi="宋体"/>
          <w:kern w:val="0"/>
          <w:sz w:val="24"/>
        </w:rPr>
        <w:t>选修课：</w:t>
      </w:r>
      <w:r>
        <w:rPr>
          <w:rFonts w:hint="eastAsia" w:ascii="宋体" w:hAnsi="宋体"/>
          <w:bCs/>
          <w:kern w:val="0"/>
          <w:sz w:val="24"/>
        </w:rPr>
        <w:t>不低于</w:t>
      </w:r>
      <w:r>
        <w:rPr>
          <w:rFonts w:ascii="宋体" w:hAnsi="宋体"/>
          <w:bCs/>
          <w:kern w:val="0"/>
          <w:sz w:val="24"/>
        </w:rPr>
        <w:t>7</w:t>
      </w:r>
      <w:r>
        <w:rPr>
          <w:rFonts w:hint="eastAsia" w:ascii="宋体" w:hAnsi="宋体"/>
          <w:bCs/>
          <w:kern w:val="0"/>
          <w:sz w:val="24"/>
        </w:rPr>
        <w:t>学分</w:t>
      </w:r>
    </w:p>
    <w:p w14:paraId="10F36BA0">
      <w:pPr>
        <w:widowControl/>
        <w:spacing w:line="380" w:lineRule="exact"/>
        <w:ind w:firstLine="480" w:firstLineChars="200"/>
        <w:rPr>
          <w:rFonts w:hint="default" w:ascii="宋体" w:hAnsi="宋体" w:eastAsia="宋体"/>
          <w:bCs/>
          <w:kern w:val="0"/>
          <w:sz w:val="24"/>
          <w:lang w:val="en-US" w:eastAsia="zh-CN"/>
        </w:rPr>
      </w:pPr>
      <w:r>
        <w:rPr>
          <w:rFonts w:hint="eastAsia" w:ascii="宋体" w:hAnsi="宋体"/>
          <w:bCs/>
          <w:kern w:val="0"/>
          <w:sz w:val="24"/>
          <w:lang w:val="en-US" w:eastAsia="zh-CN"/>
        </w:rPr>
        <w:t>4. 公共选修课：不低于2学分</w:t>
      </w:r>
    </w:p>
    <w:p w14:paraId="33594D3E">
      <w:pPr>
        <w:widowControl/>
        <w:spacing w:line="380" w:lineRule="exact"/>
        <w:ind w:firstLine="480" w:firstLineChars="200"/>
        <w:rPr>
          <w:rFonts w:hint="eastAsia" w:ascii="宋体" w:hAnsi="宋体"/>
          <w:bCs/>
          <w:kern w:val="0"/>
          <w:sz w:val="24"/>
        </w:rPr>
      </w:pPr>
      <w:r>
        <w:rPr>
          <w:rFonts w:hint="eastAsia" w:ascii="宋体" w:hAnsi="宋体"/>
          <w:kern w:val="0"/>
          <w:sz w:val="24"/>
        </w:rPr>
        <w:t>课程</w:t>
      </w:r>
      <w:r>
        <w:rPr>
          <w:rFonts w:ascii="宋体" w:hAnsi="宋体"/>
          <w:kern w:val="0"/>
          <w:sz w:val="24"/>
        </w:rPr>
        <w:t>学分计算方式</w:t>
      </w:r>
      <w:r>
        <w:rPr>
          <w:rFonts w:hint="eastAsia" w:ascii="宋体" w:hAnsi="宋体"/>
          <w:kern w:val="0"/>
          <w:sz w:val="24"/>
        </w:rPr>
        <w:t>：大于等于16学时为1学分。</w:t>
      </w:r>
    </w:p>
    <w:p w14:paraId="2CBA0155">
      <w:pPr>
        <w:spacing w:before="156" w:beforeLines="50"/>
        <w:rPr>
          <w:rFonts w:hint="eastAsia" w:ascii="Times New Roman" w:hAnsi="Times New Roman" w:eastAsia="黑体" w:cs="Times New Roman"/>
          <w:b/>
          <w:sz w:val="28"/>
          <w:szCs w:val="28"/>
        </w:rPr>
      </w:pPr>
      <w:r>
        <w:rPr>
          <w:rFonts w:hint="eastAsia" w:ascii="Times New Roman" w:hAnsi="Times New Roman" w:eastAsia="黑体" w:cs="Times New Roman"/>
          <w:b/>
          <w:sz w:val="28"/>
          <w:szCs w:val="28"/>
        </w:rPr>
        <w:t>五</w:t>
      </w:r>
      <w:r>
        <w:rPr>
          <w:rFonts w:ascii="Times New Roman" w:hAnsi="Times New Roman" w:eastAsia="黑体" w:cs="Times New Roman"/>
          <w:b/>
          <w:sz w:val="28"/>
          <w:szCs w:val="28"/>
        </w:rPr>
        <w:t>、课程设置</w:t>
      </w:r>
    </w:p>
    <w:p w14:paraId="43D3B91E">
      <w:pPr>
        <w:widowControl/>
        <w:spacing w:line="380" w:lineRule="exact"/>
        <w:ind w:firstLine="480"/>
        <w:rPr>
          <w:rFonts w:hint="eastAsia" w:ascii="宋体" w:hAnsi="宋体"/>
          <w:kern w:val="0"/>
          <w:sz w:val="24"/>
        </w:rPr>
      </w:pPr>
      <w:r>
        <w:rPr>
          <w:rFonts w:hint="eastAsia" w:ascii="宋体" w:hAnsi="宋体"/>
          <w:kern w:val="0"/>
          <w:sz w:val="24"/>
        </w:rPr>
        <w:t>课程分公共课、专业必修课和选修课。公共课着重于提高研究生的总体素质，拓展审美视野。专业必修课应着重于提高研究生专业技能水平，加深、拓宽研究生的专业知识，提高研究生的综合艺术修养，增强理解作品的能力以及在作品创意表达和风格呈现方面的综合能力。选修课分专业选修课和一般选修课。选修课程应内容广泛、形式多样，给学生提供更多的选择余地，为学生的个性发展提供一定空间。学生可根据自己的兴趣和专业方向来选修课程，以利于全面提高学生的综合素质。</w:t>
      </w:r>
    </w:p>
    <w:p w14:paraId="327EC51E">
      <w:pPr>
        <w:spacing w:line="300" w:lineRule="auto"/>
        <w:jc w:val="center"/>
        <w:rPr>
          <w:rFonts w:ascii="黑体" w:hAnsi="宋体" w:eastAsia="黑体" w:cs="宋体"/>
          <w:b/>
          <w:color w:val="000000"/>
          <w:kern w:val="0"/>
          <w:sz w:val="36"/>
          <w:szCs w:val="36"/>
        </w:rPr>
      </w:pPr>
      <w:r>
        <w:rPr>
          <w:rFonts w:ascii="Times New Roman" w:hAnsi="Times New Roman" w:cs="Times New Roman"/>
          <w:sz w:val="24"/>
        </w:rPr>
        <w:br w:type="page"/>
      </w:r>
      <w:r>
        <w:rPr>
          <w:rFonts w:hint="eastAsia" w:eastAsia="黑体"/>
          <w:b/>
          <w:sz w:val="28"/>
          <w:szCs w:val="28"/>
        </w:rPr>
        <w:t>音乐硕士研究生课程设置</w:t>
      </w:r>
    </w:p>
    <w:tbl>
      <w:tblPr>
        <w:tblStyle w:val="8"/>
        <w:tblW w:w="10096"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993"/>
        <w:gridCol w:w="1715"/>
        <w:gridCol w:w="567"/>
        <w:gridCol w:w="567"/>
        <w:gridCol w:w="567"/>
        <w:gridCol w:w="709"/>
        <w:gridCol w:w="1134"/>
        <w:gridCol w:w="1134"/>
        <w:gridCol w:w="851"/>
        <w:gridCol w:w="708"/>
        <w:gridCol w:w="710"/>
        <w:gridCol w:w="30"/>
      </w:tblGrid>
      <w:tr w14:paraId="4C97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30" w:hRule="atLeast"/>
        </w:trPr>
        <w:tc>
          <w:tcPr>
            <w:tcW w:w="411" w:type="dxa"/>
            <w:noWrap w:val="0"/>
            <w:vAlign w:val="center"/>
          </w:tcPr>
          <w:p w14:paraId="4EEC024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课程类别</w:t>
            </w:r>
          </w:p>
        </w:tc>
        <w:tc>
          <w:tcPr>
            <w:tcW w:w="993" w:type="dxa"/>
            <w:noWrap w:val="0"/>
            <w:vAlign w:val="center"/>
          </w:tcPr>
          <w:p w14:paraId="2DE8B04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课程编号</w:t>
            </w:r>
          </w:p>
        </w:tc>
        <w:tc>
          <w:tcPr>
            <w:tcW w:w="1715" w:type="dxa"/>
            <w:noWrap w:val="0"/>
            <w:vAlign w:val="center"/>
          </w:tcPr>
          <w:p w14:paraId="4329A57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课程名称</w:t>
            </w:r>
          </w:p>
        </w:tc>
        <w:tc>
          <w:tcPr>
            <w:tcW w:w="567" w:type="dxa"/>
            <w:noWrap w:val="0"/>
            <w:vAlign w:val="center"/>
          </w:tcPr>
          <w:p w14:paraId="679D071A">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学分</w:t>
            </w:r>
          </w:p>
        </w:tc>
        <w:tc>
          <w:tcPr>
            <w:tcW w:w="567" w:type="dxa"/>
            <w:noWrap w:val="0"/>
            <w:vAlign w:val="center"/>
          </w:tcPr>
          <w:p w14:paraId="3C8C38C3">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学时</w:t>
            </w:r>
          </w:p>
        </w:tc>
        <w:tc>
          <w:tcPr>
            <w:tcW w:w="567" w:type="dxa"/>
            <w:noWrap w:val="0"/>
            <w:vAlign w:val="center"/>
          </w:tcPr>
          <w:p w14:paraId="5E4BB027">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理论学时</w:t>
            </w:r>
          </w:p>
        </w:tc>
        <w:tc>
          <w:tcPr>
            <w:tcW w:w="709" w:type="dxa"/>
            <w:noWrap w:val="0"/>
            <w:vAlign w:val="top"/>
          </w:tcPr>
          <w:p w14:paraId="2564923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实践学时</w:t>
            </w:r>
          </w:p>
        </w:tc>
        <w:tc>
          <w:tcPr>
            <w:tcW w:w="1134" w:type="dxa"/>
            <w:noWrap w:val="0"/>
            <w:vAlign w:val="center"/>
          </w:tcPr>
          <w:p w14:paraId="2DE4097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开课学院</w:t>
            </w:r>
          </w:p>
        </w:tc>
        <w:tc>
          <w:tcPr>
            <w:tcW w:w="1134" w:type="dxa"/>
            <w:noWrap w:val="0"/>
            <w:vAlign w:val="center"/>
          </w:tcPr>
          <w:p w14:paraId="5A4D3EEB">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主讲教师姓名、职称</w:t>
            </w:r>
          </w:p>
        </w:tc>
        <w:tc>
          <w:tcPr>
            <w:tcW w:w="851" w:type="dxa"/>
            <w:noWrap w:val="0"/>
            <w:vAlign w:val="center"/>
          </w:tcPr>
          <w:p w14:paraId="0681327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开课学期</w:t>
            </w:r>
          </w:p>
        </w:tc>
        <w:tc>
          <w:tcPr>
            <w:tcW w:w="708" w:type="dxa"/>
            <w:noWrap w:val="0"/>
            <w:vAlign w:val="center"/>
          </w:tcPr>
          <w:p w14:paraId="4B3A3D5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考核方式</w:t>
            </w:r>
          </w:p>
        </w:tc>
        <w:tc>
          <w:tcPr>
            <w:tcW w:w="710" w:type="dxa"/>
            <w:noWrap w:val="0"/>
            <w:vAlign w:val="center"/>
          </w:tcPr>
          <w:p w14:paraId="2BBD1BC4">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适用专业方向</w:t>
            </w:r>
          </w:p>
        </w:tc>
      </w:tr>
      <w:tr w14:paraId="3563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restart"/>
            <w:noWrap w:val="0"/>
            <w:vAlign w:val="center"/>
          </w:tcPr>
          <w:p w14:paraId="18776CE1">
            <w:pPr>
              <w:widowControl/>
              <w:jc w:val="left"/>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rPr>
              <w:t>公共</w:t>
            </w:r>
            <w:r>
              <w:rPr>
                <w:rFonts w:hint="eastAsia" w:ascii="仿宋_GB2312" w:hAnsi="仿宋_GB2312" w:eastAsia="仿宋_GB2312" w:cs="仿宋_GB2312"/>
                <w:kern w:val="0"/>
                <w:lang w:val="en-US" w:eastAsia="zh-CN"/>
              </w:rPr>
              <w:t>学位</w:t>
            </w:r>
          </w:p>
          <w:p w14:paraId="29B47AAE">
            <w:pPr>
              <w:widowControl/>
              <w:jc w:val="left"/>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课</w:t>
            </w:r>
          </w:p>
        </w:tc>
        <w:tc>
          <w:tcPr>
            <w:tcW w:w="993" w:type="dxa"/>
            <w:noWrap w:val="0"/>
            <w:vAlign w:val="center"/>
          </w:tcPr>
          <w:p w14:paraId="582CDE33">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11111112</w:t>
            </w:r>
          </w:p>
        </w:tc>
        <w:tc>
          <w:tcPr>
            <w:tcW w:w="1715" w:type="dxa"/>
            <w:noWrap w:val="0"/>
            <w:vAlign w:val="center"/>
          </w:tcPr>
          <w:p w14:paraId="658B4867">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第一外国语（英语）</w:t>
            </w:r>
          </w:p>
        </w:tc>
        <w:tc>
          <w:tcPr>
            <w:tcW w:w="567" w:type="dxa"/>
            <w:noWrap w:val="0"/>
            <w:vAlign w:val="center"/>
          </w:tcPr>
          <w:p w14:paraId="6F7C558B">
            <w:pPr>
              <w:widowControl/>
              <w:jc w:val="center"/>
              <w:rPr>
                <w:rFonts w:hint="eastAsia" w:ascii="仿宋_GB2312" w:hAnsi="仿宋_GB2312" w:eastAsia="仿宋_GB2312" w:cs="仿宋_GB2312"/>
                <w:kern w:val="0"/>
              </w:rPr>
            </w:pPr>
            <w:r>
              <w:rPr>
                <w:rFonts w:ascii="仿宋_GB2312" w:hAnsi="仿宋_GB2312" w:eastAsia="仿宋_GB2312" w:cs="仿宋_GB2312"/>
                <w:kern w:val="0"/>
              </w:rPr>
              <w:t>3</w:t>
            </w:r>
          </w:p>
        </w:tc>
        <w:tc>
          <w:tcPr>
            <w:tcW w:w="567" w:type="dxa"/>
            <w:noWrap w:val="0"/>
            <w:vAlign w:val="center"/>
          </w:tcPr>
          <w:p w14:paraId="203B6FA7">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48</w:t>
            </w:r>
          </w:p>
        </w:tc>
        <w:tc>
          <w:tcPr>
            <w:tcW w:w="567" w:type="dxa"/>
            <w:noWrap w:val="0"/>
            <w:vAlign w:val="top"/>
          </w:tcPr>
          <w:p w14:paraId="49B54FB9">
            <w:pPr>
              <w:widowControl/>
              <w:jc w:val="center"/>
              <w:rPr>
                <w:rFonts w:hint="eastAsia" w:ascii="仿宋_GB2312" w:hAnsi="仿宋_GB2312" w:eastAsia="仿宋_GB2312" w:cs="仿宋_GB2312"/>
                <w:kern w:val="0"/>
              </w:rPr>
            </w:pPr>
          </w:p>
        </w:tc>
        <w:tc>
          <w:tcPr>
            <w:tcW w:w="709" w:type="dxa"/>
            <w:noWrap w:val="0"/>
            <w:vAlign w:val="top"/>
          </w:tcPr>
          <w:p w14:paraId="2B64839D">
            <w:pPr>
              <w:widowControl/>
              <w:jc w:val="center"/>
              <w:rPr>
                <w:rFonts w:hint="eastAsia" w:ascii="仿宋_GB2312" w:hAnsi="仿宋_GB2312" w:eastAsia="仿宋_GB2312" w:cs="仿宋_GB2312"/>
                <w:kern w:val="0"/>
              </w:rPr>
            </w:pPr>
          </w:p>
        </w:tc>
        <w:tc>
          <w:tcPr>
            <w:tcW w:w="1134" w:type="dxa"/>
            <w:noWrap w:val="0"/>
            <w:vAlign w:val="top"/>
          </w:tcPr>
          <w:p w14:paraId="63661F0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研究生院</w:t>
            </w:r>
          </w:p>
        </w:tc>
        <w:tc>
          <w:tcPr>
            <w:tcW w:w="1134" w:type="dxa"/>
            <w:noWrap w:val="0"/>
            <w:vAlign w:val="center"/>
          </w:tcPr>
          <w:p w14:paraId="03AA4243">
            <w:pPr>
              <w:widowControl/>
              <w:jc w:val="left"/>
              <w:rPr>
                <w:rFonts w:hint="eastAsia" w:ascii="仿宋_GB2312" w:hAnsi="仿宋_GB2312" w:eastAsia="仿宋_GB2312" w:cs="仿宋_GB2312"/>
                <w:kern w:val="0"/>
              </w:rPr>
            </w:pPr>
          </w:p>
        </w:tc>
        <w:tc>
          <w:tcPr>
            <w:tcW w:w="851" w:type="dxa"/>
            <w:noWrap w:val="0"/>
            <w:vAlign w:val="center"/>
          </w:tcPr>
          <w:p w14:paraId="7225DD96">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708" w:type="dxa"/>
            <w:noWrap w:val="0"/>
            <w:vAlign w:val="top"/>
          </w:tcPr>
          <w:p w14:paraId="561AE0B0">
            <w:pPr>
              <w:widowControl/>
              <w:jc w:val="left"/>
              <w:rPr>
                <w:rFonts w:hint="eastAsia" w:ascii="仿宋_GB2312" w:hAnsi="仿宋_GB2312" w:eastAsia="仿宋_GB2312" w:cs="仿宋_GB2312"/>
                <w:kern w:val="0"/>
              </w:rPr>
            </w:pPr>
          </w:p>
        </w:tc>
        <w:tc>
          <w:tcPr>
            <w:tcW w:w="710" w:type="dxa"/>
            <w:noWrap w:val="0"/>
            <w:vAlign w:val="center"/>
          </w:tcPr>
          <w:p w14:paraId="72E6185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743A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54CAEC7">
            <w:pPr>
              <w:widowControl/>
              <w:jc w:val="left"/>
              <w:rPr>
                <w:rFonts w:hint="eastAsia" w:ascii="仿宋_GB2312" w:hAnsi="仿宋_GB2312" w:eastAsia="仿宋_GB2312" w:cs="仿宋_GB2312"/>
                <w:kern w:val="0"/>
              </w:rPr>
            </w:pPr>
          </w:p>
        </w:tc>
        <w:tc>
          <w:tcPr>
            <w:tcW w:w="993" w:type="dxa"/>
            <w:noWrap w:val="0"/>
            <w:vAlign w:val="center"/>
          </w:tcPr>
          <w:p w14:paraId="6C456CC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11111114</w:t>
            </w:r>
          </w:p>
        </w:tc>
        <w:tc>
          <w:tcPr>
            <w:tcW w:w="1715" w:type="dxa"/>
            <w:noWrap w:val="0"/>
            <w:vAlign w:val="center"/>
          </w:tcPr>
          <w:p w14:paraId="6E4BAE0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中国特色社会主义理论与实践研究</w:t>
            </w:r>
          </w:p>
        </w:tc>
        <w:tc>
          <w:tcPr>
            <w:tcW w:w="567" w:type="dxa"/>
            <w:noWrap w:val="0"/>
            <w:vAlign w:val="center"/>
          </w:tcPr>
          <w:p w14:paraId="735E4B15">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2</w:t>
            </w:r>
          </w:p>
        </w:tc>
        <w:tc>
          <w:tcPr>
            <w:tcW w:w="567" w:type="dxa"/>
            <w:noWrap w:val="0"/>
            <w:vAlign w:val="center"/>
          </w:tcPr>
          <w:p w14:paraId="06FD840E">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36</w:t>
            </w:r>
          </w:p>
        </w:tc>
        <w:tc>
          <w:tcPr>
            <w:tcW w:w="567" w:type="dxa"/>
            <w:noWrap w:val="0"/>
            <w:vAlign w:val="top"/>
          </w:tcPr>
          <w:p w14:paraId="700BE064">
            <w:pPr>
              <w:widowControl/>
              <w:jc w:val="center"/>
              <w:rPr>
                <w:rFonts w:hint="eastAsia" w:ascii="仿宋_GB2312" w:hAnsi="仿宋_GB2312" w:eastAsia="仿宋_GB2312" w:cs="仿宋_GB2312"/>
                <w:kern w:val="0"/>
              </w:rPr>
            </w:pPr>
          </w:p>
        </w:tc>
        <w:tc>
          <w:tcPr>
            <w:tcW w:w="709" w:type="dxa"/>
            <w:noWrap w:val="0"/>
            <w:vAlign w:val="top"/>
          </w:tcPr>
          <w:p w14:paraId="125C79B2">
            <w:pPr>
              <w:widowControl/>
              <w:jc w:val="center"/>
              <w:rPr>
                <w:rFonts w:hint="eastAsia" w:ascii="仿宋_GB2312" w:hAnsi="仿宋_GB2312" w:eastAsia="仿宋_GB2312" w:cs="仿宋_GB2312"/>
                <w:kern w:val="0"/>
              </w:rPr>
            </w:pPr>
          </w:p>
        </w:tc>
        <w:tc>
          <w:tcPr>
            <w:tcW w:w="1134" w:type="dxa"/>
            <w:noWrap w:val="0"/>
            <w:vAlign w:val="top"/>
          </w:tcPr>
          <w:p w14:paraId="75EBBC9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研究生院</w:t>
            </w:r>
          </w:p>
        </w:tc>
        <w:tc>
          <w:tcPr>
            <w:tcW w:w="1134" w:type="dxa"/>
            <w:noWrap w:val="0"/>
            <w:vAlign w:val="center"/>
          </w:tcPr>
          <w:p w14:paraId="4779CAFA">
            <w:pPr>
              <w:widowControl/>
              <w:jc w:val="left"/>
              <w:rPr>
                <w:rFonts w:hint="eastAsia" w:ascii="仿宋_GB2312" w:hAnsi="仿宋_GB2312" w:eastAsia="仿宋_GB2312" w:cs="仿宋_GB2312"/>
                <w:kern w:val="0"/>
              </w:rPr>
            </w:pPr>
          </w:p>
        </w:tc>
        <w:tc>
          <w:tcPr>
            <w:tcW w:w="851" w:type="dxa"/>
            <w:noWrap w:val="0"/>
            <w:vAlign w:val="center"/>
          </w:tcPr>
          <w:p w14:paraId="4103B535">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708" w:type="dxa"/>
            <w:noWrap w:val="0"/>
            <w:vAlign w:val="top"/>
          </w:tcPr>
          <w:p w14:paraId="52861CC0">
            <w:pPr>
              <w:widowControl/>
              <w:jc w:val="left"/>
              <w:rPr>
                <w:rFonts w:hint="eastAsia" w:ascii="仿宋_GB2312" w:hAnsi="仿宋_GB2312" w:eastAsia="仿宋_GB2312" w:cs="仿宋_GB2312"/>
                <w:kern w:val="0"/>
              </w:rPr>
            </w:pPr>
          </w:p>
        </w:tc>
        <w:tc>
          <w:tcPr>
            <w:tcW w:w="710" w:type="dxa"/>
            <w:noWrap w:val="0"/>
            <w:vAlign w:val="center"/>
          </w:tcPr>
          <w:p w14:paraId="5C71F12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06E4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3C35B06">
            <w:pPr>
              <w:widowControl/>
              <w:jc w:val="left"/>
              <w:rPr>
                <w:rFonts w:hint="eastAsia" w:ascii="仿宋_GB2312" w:hAnsi="仿宋_GB2312" w:eastAsia="仿宋_GB2312" w:cs="仿宋_GB2312"/>
                <w:kern w:val="0"/>
              </w:rPr>
            </w:pPr>
          </w:p>
        </w:tc>
        <w:tc>
          <w:tcPr>
            <w:tcW w:w="993" w:type="dxa"/>
            <w:noWrap w:val="0"/>
            <w:vAlign w:val="center"/>
          </w:tcPr>
          <w:p w14:paraId="6516499A">
            <w:pPr>
              <w:widowControl/>
              <w:jc w:val="left"/>
              <w:rPr>
                <w:rFonts w:hint="eastAsia" w:ascii="仿宋_GB2312" w:hAnsi="仿宋_GB2312" w:eastAsia="仿宋_GB2312" w:cs="仿宋_GB2312"/>
                <w:kern w:val="0"/>
              </w:rPr>
            </w:pPr>
          </w:p>
        </w:tc>
        <w:tc>
          <w:tcPr>
            <w:tcW w:w="1715" w:type="dxa"/>
            <w:noWrap w:val="0"/>
            <w:vAlign w:val="center"/>
          </w:tcPr>
          <w:p w14:paraId="767CC4E4">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马克思主义与社会科学方法论</w:t>
            </w:r>
          </w:p>
        </w:tc>
        <w:tc>
          <w:tcPr>
            <w:tcW w:w="567" w:type="dxa"/>
            <w:noWrap w:val="0"/>
            <w:vAlign w:val="center"/>
          </w:tcPr>
          <w:p w14:paraId="4910BF84">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567" w:type="dxa"/>
            <w:noWrap w:val="0"/>
            <w:vAlign w:val="center"/>
          </w:tcPr>
          <w:p w14:paraId="3E4C11E9">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18</w:t>
            </w:r>
          </w:p>
        </w:tc>
        <w:tc>
          <w:tcPr>
            <w:tcW w:w="567" w:type="dxa"/>
            <w:noWrap w:val="0"/>
            <w:vAlign w:val="center"/>
          </w:tcPr>
          <w:p w14:paraId="0FCAA1DE">
            <w:pPr>
              <w:widowControl/>
              <w:jc w:val="center"/>
              <w:rPr>
                <w:rFonts w:hint="eastAsia" w:ascii="仿宋_GB2312" w:hAnsi="仿宋_GB2312" w:eastAsia="仿宋_GB2312" w:cs="仿宋_GB2312"/>
                <w:kern w:val="0"/>
              </w:rPr>
            </w:pPr>
          </w:p>
        </w:tc>
        <w:tc>
          <w:tcPr>
            <w:tcW w:w="709" w:type="dxa"/>
            <w:noWrap w:val="0"/>
            <w:vAlign w:val="center"/>
          </w:tcPr>
          <w:p w14:paraId="244D57ED">
            <w:pPr>
              <w:widowControl/>
              <w:jc w:val="center"/>
              <w:rPr>
                <w:rFonts w:hint="eastAsia" w:ascii="仿宋_GB2312" w:hAnsi="仿宋_GB2312" w:eastAsia="仿宋_GB2312" w:cs="仿宋_GB2312"/>
                <w:kern w:val="0"/>
              </w:rPr>
            </w:pPr>
          </w:p>
        </w:tc>
        <w:tc>
          <w:tcPr>
            <w:tcW w:w="1134" w:type="dxa"/>
            <w:noWrap w:val="0"/>
            <w:vAlign w:val="center"/>
          </w:tcPr>
          <w:p w14:paraId="194AC42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研究生院</w:t>
            </w:r>
          </w:p>
        </w:tc>
        <w:tc>
          <w:tcPr>
            <w:tcW w:w="1134" w:type="dxa"/>
            <w:noWrap w:val="0"/>
            <w:vAlign w:val="center"/>
          </w:tcPr>
          <w:p w14:paraId="56ECA67E">
            <w:pPr>
              <w:widowControl/>
              <w:jc w:val="left"/>
              <w:rPr>
                <w:rFonts w:hint="eastAsia" w:ascii="仿宋_GB2312" w:hAnsi="仿宋_GB2312" w:eastAsia="仿宋_GB2312" w:cs="仿宋_GB2312"/>
                <w:kern w:val="0"/>
              </w:rPr>
            </w:pPr>
          </w:p>
        </w:tc>
        <w:tc>
          <w:tcPr>
            <w:tcW w:w="851" w:type="dxa"/>
            <w:noWrap w:val="0"/>
            <w:vAlign w:val="center"/>
          </w:tcPr>
          <w:p w14:paraId="4D2AFA4E">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w:t>
            </w:r>
          </w:p>
        </w:tc>
        <w:tc>
          <w:tcPr>
            <w:tcW w:w="708" w:type="dxa"/>
            <w:noWrap w:val="0"/>
            <w:vAlign w:val="top"/>
          </w:tcPr>
          <w:p w14:paraId="5053E230">
            <w:pPr>
              <w:widowControl/>
              <w:jc w:val="left"/>
              <w:rPr>
                <w:rFonts w:hint="eastAsia" w:ascii="仿宋_GB2312" w:hAnsi="仿宋_GB2312" w:eastAsia="仿宋_GB2312" w:cs="仿宋_GB2312"/>
                <w:kern w:val="0"/>
              </w:rPr>
            </w:pPr>
          </w:p>
        </w:tc>
        <w:tc>
          <w:tcPr>
            <w:tcW w:w="710" w:type="dxa"/>
            <w:noWrap w:val="0"/>
            <w:vAlign w:val="center"/>
          </w:tcPr>
          <w:p w14:paraId="7766FE23">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4BAC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7998AD25">
            <w:pPr>
              <w:widowControl/>
              <w:jc w:val="left"/>
              <w:rPr>
                <w:rFonts w:hint="eastAsia" w:ascii="仿宋_GB2312" w:hAnsi="仿宋_GB2312" w:eastAsia="仿宋_GB2312" w:cs="仿宋_GB2312"/>
                <w:kern w:val="0"/>
              </w:rPr>
            </w:pPr>
          </w:p>
        </w:tc>
        <w:tc>
          <w:tcPr>
            <w:tcW w:w="993" w:type="dxa"/>
            <w:noWrap w:val="0"/>
            <w:vAlign w:val="center"/>
          </w:tcPr>
          <w:p w14:paraId="34B0F9CD">
            <w:pPr>
              <w:widowControl/>
              <w:jc w:val="left"/>
              <w:rPr>
                <w:rFonts w:hint="eastAsia" w:ascii="仿宋_GB2312" w:hAnsi="仿宋_GB2312" w:eastAsia="仿宋_GB2312" w:cs="仿宋_GB2312"/>
                <w:kern w:val="0"/>
              </w:rPr>
            </w:pPr>
          </w:p>
        </w:tc>
        <w:tc>
          <w:tcPr>
            <w:tcW w:w="1715" w:type="dxa"/>
            <w:noWrap w:val="0"/>
            <w:vAlign w:val="center"/>
          </w:tcPr>
          <w:p w14:paraId="7BAB9CE4">
            <w:pPr>
              <w:widowControl/>
              <w:jc w:val="left"/>
              <w:rPr>
                <w:rFonts w:hint="eastAsia" w:ascii="仿宋_GB2312" w:hAnsi="仿宋_GB2312" w:eastAsia="仿宋_GB2312" w:cs="仿宋_GB2312"/>
                <w:kern w:val="0"/>
              </w:rPr>
            </w:pPr>
          </w:p>
        </w:tc>
        <w:tc>
          <w:tcPr>
            <w:tcW w:w="567" w:type="dxa"/>
            <w:noWrap w:val="0"/>
            <w:vAlign w:val="center"/>
          </w:tcPr>
          <w:p w14:paraId="49B85F8F">
            <w:pPr>
              <w:widowControl/>
              <w:jc w:val="center"/>
              <w:rPr>
                <w:rFonts w:hint="eastAsia" w:ascii="仿宋_GB2312" w:hAnsi="仿宋_GB2312" w:eastAsia="仿宋_GB2312" w:cs="仿宋_GB2312"/>
                <w:kern w:val="0"/>
              </w:rPr>
            </w:pPr>
          </w:p>
        </w:tc>
        <w:tc>
          <w:tcPr>
            <w:tcW w:w="567" w:type="dxa"/>
            <w:noWrap w:val="0"/>
            <w:vAlign w:val="center"/>
          </w:tcPr>
          <w:p w14:paraId="26792345">
            <w:pPr>
              <w:widowControl/>
              <w:jc w:val="center"/>
              <w:rPr>
                <w:rFonts w:hint="eastAsia" w:ascii="仿宋_GB2312" w:hAnsi="仿宋_GB2312" w:eastAsia="仿宋_GB2312" w:cs="仿宋_GB2312"/>
                <w:kern w:val="0"/>
              </w:rPr>
            </w:pPr>
          </w:p>
        </w:tc>
        <w:tc>
          <w:tcPr>
            <w:tcW w:w="567" w:type="dxa"/>
            <w:noWrap w:val="0"/>
            <w:vAlign w:val="center"/>
          </w:tcPr>
          <w:p w14:paraId="1CA739D5">
            <w:pPr>
              <w:widowControl/>
              <w:jc w:val="center"/>
              <w:rPr>
                <w:rFonts w:hint="eastAsia" w:ascii="仿宋_GB2312" w:hAnsi="仿宋_GB2312" w:eastAsia="仿宋_GB2312" w:cs="仿宋_GB2312"/>
                <w:kern w:val="0"/>
              </w:rPr>
            </w:pPr>
          </w:p>
        </w:tc>
        <w:tc>
          <w:tcPr>
            <w:tcW w:w="709" w:type="dxa"/>
            <w:noWrap w:val="0"/>
            <w:vAlign w:val="center"/>
          </w:tcPr>
          <w:p w14:paraId="27B8F600">
            <w:pPr>
              <w:widowControl/>
              <w:jc w:val="center"/>
              <w:rPr>
                <w:rFonts w:hint="eastAsia" w:ascii="仿宋_GB2312" w:hAnsi="仿宋_GB2312" w:eastAsia="仿宋_GB2312" w:cs="仿宋_GB2312"/>
                <w:kern w:val="0"/>
              </w:rPr>
            </w:pPr>
          </w:p>
        </w:tc>
        <w:tc>
          <w:tcPr>
            <w:tcW w:w="1134" w:type="dxa"/>
            <w:noWrap w:val="0"/>
            <w:vAlign w:val="center"/>
          </w:tcPr>
          <w:p w14:paraId="22CBE08E">
            <w:pPr>
              <w:widowControl/>
              <w:jc w:val="left"/>
              <w:rPr>
                <w:rFonts w:hint="eastAsia" w:ascii="仿宋_GB2312" w:hAnsi="仿宋_GB2312" w:eastAsia="仿宋_GB2312" w:cs="仿宋_GB2312"/>
                <w:kern w:val="0"/>
              </w:rPr>
            </w:pPr>
          </w:p>
        </w:tc>
        <w:tc>
          <w:tcPr>
            <w:tcW w:w="1134" w:type="dxa"/>
            <w:noWrap w:val="0"/>
            <w:vAlign w:val="center"/>
          </w:tcPr>
          <w:p w14:paraId="3806ABBD">
            <w:pPr>
              <w:widowControl/>
              <w:jc w:val="left"/>
              <w:rPr>
                <w:rFonts w:hint="eastAsia" w:ascii="仿宋_GB2312" w:hAnsi="仿宋_GB2312" w:eastAsia="仿宋_GB2312" w:cs="仿宋_GB2312"/>
                <w:kern w:val="0"/>
              </w:rPr>
            </w:pPr>
          </w:p>
        </w:tc>
        <w:tc>
          <w:tcPr>
            <w:tcW w:w="851" w:type="dxa"/>
            <w:noWrap w:val="0"/>
            <w:vAlign w:val="center"/>
          </w:tcPr>
          <w:p w14:paraId="759A7534">
            <w:pPr>
              <w:widowControl/>
              <w:jc w:val="center"/>
              <w:rPr>
                <w:rFonts w:hint="eastAsia" w:ascii="仿宋_GB2312" w:hAnsi="仿宋_GB2312" w:eastAsia="仿宋_GB2312" w:cs="仿宋_GB2312"/>
                <w:kern w:val="0"/>
              </w:rPr>
            </w:pPr>
          </w:p>
        </w:tc>
        <w:tc>
          <w:tcPr>
            <w:tcW w:w="708" w:type="dxa"/>
            <w:noWrap w:val="0"/>
            <w:vAlign w:val="top"/>
          </w:tcPr>
          <w:p w14:paraId="6029995E">
            <w:pPr>
              <w:widowControl/>
              <w:jc w:val="left"/>
              <w:rPr>
                <w:rFonts w:hint="eastAsia" w:ascii="仿宋_GB2312" w:hAnsi="仿宋_GB2312" w:eastAsia="仿宋_GB2312" w:cs="仿宋_GB2312"/>
                <w:kern w:val="0"/>
              </w:rPr>
            </w:pPr>
          </w:p>
        </w:tc>
        <w:tc>
          <w:tcPr>
            <w:tcW w:w="710" w:type="dxa"/>
            <w:noWrap w:val="0"/>
            <w:vAlign w:val="center"/>
          </w:tcPr>
          <w:p w14:paraId="10237AE0">
            <w:pPr>
              <w:widowControl/>
              <w:jc w:val="left"/>
              <w:rPr>
                <w:rFonts w:hint="eastAsia" w:ascii="仿宋_GB2312" w:hAnsi="仿宋_GB2312" w:eastAsia="仿宋_GB2312" w:cs="仿宋_GB2312"/>
                <w:kern w:val="0"/>
              </w:rPr>
            </w:pPr>
          </w:p>
        </w:tc>
      </w:tr>
      <w:tr w14:paraId="61F5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restart"/>
            <w:noWrap w:val="0"/>
            <w:vAlign w:val="center"/>
          </w:tcPr>
          <w:p w14:paraId="2581239F">
            <w:pPr>
              <w:widowControl/>
              <w:spacing w:line="240" w:lineRule="exact"/>
              <w:jc w:val="left"/>
              <w:rPr>
                <w:rFonts w:hint="eastAsia" w:ascii="仿宋_GB2312" w:hAnsi="仿宋_GB2312" w:eastAsia="仿宋_GB2312" w:cs="仿宋_GB2312"/>
                <w:kern w:val="0"/>
              </w:rPr>
            </w:pPr>
          </w:p>
          <w:p w14:paraId="0A34BA3C">
            <w:pPr>
              <w:widowControl/>
              <w:jc w:val="left"/>
              <w:rPr>
                <w:rFonts w:hint="eastAsia" w:ascii="仿宋_GB2312" w:hAnsi="仿宋_GB2312" w:eastAsia="仿宋_GB2312" w:cs="仿宋_GB2312"/>
                <w:kern w:val="0"/>
                <w:lang w:eastAsia="zh-CN"/>
              </w:rPr>
            </w:pPr>
            <w:r>
              <w:rPr>
                <w:rFonts w:hint="eastAsia" w:ascii="仿宋_GB2312" w:hAnsi="仿宋_GB2312" w:eastAsia="仿宋_GB2312" w:cs="仿宋_GB2312"/>
                <w:kern w:val="0"/>
              </w:rPr>
              <w:t>专业</w:t>
            </w:r>
            <w:r>
              <w:rPr>
                <w:rFonts w:hint="eastAsia" w:ascii="仿宋_GB2312" w:hAnsi="仿宋_GB2312" w:eastAsia="仿宋_GB2312" w:cs="仿宋_GB2312"/>
                <w:kern w:val="0"/>
                <w:lang w:val="en-US" w:eastAsia="zh-CN"/>
              </w:rPr>
              <w:t>学位课</w:t>
            </w:r>
          </w:p>
        </w:tc>
        <w:tc>
          <w:tcPr>
            <w:tcW w:w="993" w:type="dxa"/>
            <w:vMerge w:val="restart"/>
            <w:noWrap w:val="0"/>
            <w:vAlign w:val="center"/>
          </w:tcPr>
          <w:p w14:paraId="74713981">
            <w:pPr>
              <w:widowControl/>
              <w:jc w:val="left"/>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专业理论 课</w:t>
            </w:r>
          </w:p>
        </w:tc>
        <w:tc>
          <w:tcPr>
            <w:tcW w:w="1715" w:type="dxa"/>
            <w:noWrap w:val="0"/>
            <w:vAlign w:val="center"/>
          </w:tcPr>
          <w:p w14:paraId="4446FD38">
            <w:pPr>
              <w:spacing w:line="280" w:lineRule="exact"/>
              <w:rPr>
                <w:rFonts w:hint="eastAsia" w:ascii="仿宋" w:hAnsi="仿宋" w:eastAsia="仿宋"/>
                <w:color w:val="000000"/>
              </w:rPr>
            </w:pPr>
            <w:r>
              <w:rPr>
                <w:rFonts w:hint="eastAsia" w:ascii="仿宋" w:hAnsi="仿宋" w:eastAsia="仿宋"/>
                <w:color w:val="000000"/>
              </w:rPr>
              <w:t>音乐表演艺术理论Ⅰ</w:t>
            </w:r>
          </w:p>
        </w:tc>
        <w:tc>
          <w:tcPr>
            <w:tcW w:w="567" w:type="dxa"/>
            <w:noWrap w:val="0"/>
            <w:vAlign w:val="center"/>
          </w:tcPr>
          <w:p w14:paraId="7F788F6D">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36161D7C">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3E0D5054">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709" w:type="dxa"/>
            <w:noWrap w:val="0"/>
            <w:vAlign w:val="top"/>
          </w:tcPr>
          <w:p w14:paraId="2F500009">
            <w:pPr>
              <w:widowControl/>
              <w:jc w:val="center"/>
              <w:rPr>
                <w:rFonts w:hint="eastAsia" w:ascii="仿宋_GB2312" w:hAnsi="仿宋_GB2312" w:eastAsia="仿宋_GB2312" w:cs="仿宋_GB2312"/>
                <w:color w:val="000000"/>
                <w:kern w:val="0"/>
              </w:rPr>
            </w:pPr>
          </w:p>
        </w:tc>
        <w:tc>
          <w:tcPr>
            <w:tcW w:w="1134" w:type="dxa"/>
            <w:noWrap w:val="0"/>
            <w:vAlign w:val="top"/>
          </w:tcPr>
          <w:p w14:paraId="574BA8B4">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3538C03C">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李祖胜教授</w:t>
            </w:r>
          </w:p>
        </w:tc>
        <w:tc>
          <w:tcPr>
            <w:tcW w:w="851" w:type="dxa"/>
            <w:noWrap w:val="0"/>
            <w:vAlign w:val="center"/>
          </w:tcPr>
          <w:p w14:paraId="018A17FA">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c>
          <w:tcPr>
            <w:tcW w:w="708" w:type="dxa"/>
            <w:noWrap w:val="0"/>
            <w:vAlign w:val="top"/>
          </w:tcPr>
          <w:p w14:paraId="586E6F81">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考查</w:t>
            </w:r>
          </w:p>
        </w:tc>
        <w:tc>
          <w:tcPr>
            <w:tcW w:w="710" w:type="dxa"/>
            <w:noWrap w:val="0"/>
            <w:vAlign w:val="top"/>
          </w:tcPr>
          <w:p w14:paraId="0A4B2587">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1、2、3</w:t>
            </w:r>
          </w:p>
        </w:tc>
      </w:tr>
      <w:tr w14:paraId="4B54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5CB5B529">
            <w:pPr>
              <w:widowControl/>
              <w:spacing w:line="240" w:lineRule="exact"/>
              <w:jc w:val="left"/>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993" w:type="dxa"/>
            <w:vMerge w:val="continue"/>
            <w:noWrap w:val="0"/>
            <w:vAlign w:val="center"/>
          </w:tcPr>
          <w:p w14:paraId="2A6107F2">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715" w:type="dxa"/>
            <w:noWrap w:val="0"/>
            <w:vAlign w:val="center"/>
          </w:tcPr>
          <w:p w14:paraId="15B74C8E">
            <w:pPr>
              <w:spacing w:line="280" w:lineRule="exact"/>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音乐表演艺术理论Ⅱ</w:t>
            </w:r>
          </w:p>
        </w:tc>
        <w:tc>
          <w:tcPr>
            <w:tcW w:w="567" w:type="dxa"/>
            <w:noWrap w:val="0"/>
            <w:vAlign w:val="center"/>
          </w:tcPr>
          <w:p w14:paraId="08B5B9AE">
            <w:pPr>
              <w:spacing w:line="200" w:lineRule="exact"/>
              <w:jc w:val="center"/>
              <w:rPr>
                <w:rFonts w:hint="eastAsia" w:ascii="华文楷体" w:hAnsi="华文楷体" w:eastAsia="华文楷体"/>
                <w:color w:val="000000" w:themeColor="text1"/>
                <w:sz w:val="18"/>
                <w:szCs w:val="18"/>
                <w:highlight w:val="none"/>
                <w14:textFill>
                  <w14:solidFill>
                    <w14:schemeClr w14:val="tx1"/>
                  </w14:solidFill>
                </w14:textFill>
              </w:rPr>
            </w:pPr>
            <w:r>
              <w:rPr>
                <w:rFonts w:ascii="华文楷体" w:hAnsi="华文楷体" w:eastAsia="华文楷体"/>
                <w:color w:val="000000" w:themeColor="text1"/>
                <w:sz w:val="18"/>
                <w:szCs w:val="18"/>
                <w:highlight w:val="none"/>
                <w14:textFill>
                  <w14:solidFill>
                    <w14:schemeClr w14:val="tx1"/>
                  </w14:solidFill>
                </w14:textFill>
              </w:rPr>
              <w:t>2</w:t>
            </w:r>
          </w:p>
        </w:tc>
        <w:tc>
          <w:tcPr>
            <w:tcW w:w="567" w:type="dxa"/>
            <w:noWrap w:val="0"/>
            <w:vAlign w:val="center"/>
          </w:tcPr>
          <w:p w14:paraId="24360501">
            <w:pPr>
              <w:spacing w:line="200" w:lineRule="exact"/>
              <w:jc w:val="center"/>
              <w:rPr>
                <w:rFonts w:hint="eastAsia" w:ascii="华文楷体" w:hAnsi="华文楷体" w:eastAsia="华文楷体"/>
                <w:color w:val="000000" w:themeColor="text1"/>
                <w:sz w:val="18"/>
                <w:szCs w:val="18"/>
                <w:highlight w:val="none"/>
                <w14:textFill>
                  <w14:solidFill>
                    <w14:schemeClr w14:val="tx1"/>
                  </w14:solidFill>
                </w14:textFill>
              </w:rPr>
            </w:pPr>
            <w:r>
              <w:rPr>
                <w:rFonts w:ascii="华文楷体" w:hAnsi="华文楷体" w:eastAsia="华文楷体"/>
                <w:color w:val="000000" w:themeColor="text1"/>
                <w:sz w:val="18"/>
                <w:szCs w:val="18"/>
                <w:highlight w:val="none"/>
                <w14:textFill>
                  <w14:solidFill>
                    <w14:schemeClr w14:val="tx1"/>
                  </w14:solidFill>
                </w14:textFill>
              </w:rPr>
              <w:t>32</w:t>
            </w:r>
          </w:p>
        </w:tc>
        <w:tc>
          <w:tcPr>
            <w:tcW w:w="567" w:type="dxa"/>
            <w:noWrap w:val="0"/>
            <w:vAlign w:val="center"/>
          </w:tcPr>
          <w:p w14:paraId="1B4A2552">
            <w:pPr>
              <w:widowControl/>
              <w:jc w:val="center"/>
              <w:rPr>
                <w:rFonts w:hint="eastAsia" w:ascii="仿宋_GB2312" w:hAnsi="仿宋_GB2312" w:eastAsia="仿宋_GB2312" w:cs="仿宋_GB2312"/>
                <w:color w:val="000000" w:themeColor="text1"/>
                <w:kern w:val="0"/>
                <w:highlight w:val="none"/>
                <w14:textFill>
                  <w14:solidFill>
                    <w14:schemeClr w14:val="tx1"/>
                  </w14:solidFill>
                </w14:textFill>
              </w:rPr>
            </w:pPr>
            <w:r>
              <w:rPr>
                <w:rFonts w:ascii="仿宋_GB2312" w:hAnsi="仿宋_GB2312" w:eastAsia="仿宋_GB2312" w:cs="仿宋_GB2312"/>
                <w:color w:val="000000" w:themeColor="text1"/>
                <w:kern w:val="0"/>
                <w:highlight w:val="none"/>
                <w14:textFill>
                  <w14:solidFill>
                    <w14:schemeClr w14:val="tx1"/>
                  </w14:solidFill>
                </w14:textFill>
              </w:rPr>
              <w:t>32</w:t>
            </w:r>
          </w:p>
        </w:tc>
        <w:tc>
          <w:tcPr>
            <w:tcW w:w="709" w:type="dxa"/>
            <w:noWrap w:val="0"/>
            <w:vAlign w:val="top"/>
          </w:tcPr>
          <w:p w14:paraId="70311F84">
            <w:pPr>
              <w:widowControl/>
              <w:jc w:val="center"/>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14:paraId="59FF7868">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体育与音乐学院</w:t>
            </w:r>
          </w:p>
        </w:tc>
        <w:tc>
          <w:tcPr>
            <w:tcW w:w="1134" w:type="dxa"/>
            <w:noWrap w:val="0"/>
            <w:vAlign w:val="center"/>
          </w:tcPr>
          <w:p w14:paraId="79329697">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李祖胜教授</w:t>
            </w:r>
          </w:p>
        </w:tc>
        <w:tc>
          <w:tcPr>
            <w:tcW w:w="851" w:type="dxa"/>
            <w:noWrap w:val="0"/>
            <w:vAlign w:val="center"/>
          </w:tcPr>
          <w:p w14:paraId="7338CDE9">
            <w:pPr>
              <w:widowControl/>
              <w:jc w:val="center"/>
              <w:rPr>
                <w:rFonts w:hint="eastAsia" w:ascii="仿宋_GB2312" w:hAnsi="仿宋_GB2312" w:eastAsia="仿宋_GB2312" w:cs="仿宋_GB2312"/>
                <w:color w:val="000000" w:themeColor="text1"/>
                <w:kern w:val="0"/>
                <w:highlight w:val="none"/>
                <w14:textFill>
                  <w14:solidFill>
                    <w14:schemeClr w14:val="tx1"/>
                  </w14:solidFill>
                </w14:textFill>
              </w:rPr>
            </w:pPr>
            <w:r>
              <w:rPr>
                <w:rFonts w:ascii="仿宋_GB2312" w:hAnsi="仿宋_GB2312" w:eastAsia="仿宋_GB2312" w:cs="仿宋_GB2312"/>
                <w:color w:val="000000" w:themeColor="text1"/>
                <w:kern w:val="0"/>
                <w:highlight w:val="none"/>
                <w14:textFill>
                  <w14:solidFill>
                    <w14:schemeClr w14:val="tx1"/>
                  </w14:solidFill>
                </w14:textFill>
              </w:rPr>
              <w:t>2</w:t>
            </w:r>
          </w:p>
        </w:tc>
        <w:tc>
          <w:tcPr>
            <w:tcW w:w="708" w:type="dxa"/>
            <w:noWrap w:val="0"/>
            <w:vAlign w:val="top"/>
          </w:tcPr>
          <w:p w14:paraId="21A9291D">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考查</w:t>
            </w:r>
          </w:p>
        </w:tc>
        <w:tc>
          <w:tcPr>
            <w:tcW w:w="710" w:type="dxa"/>
            <w:noWrap w:val="0"/>
            <w:vAlign w:val="top"/>
          </w:tcPr>
          <w:p w14:paraId="113CB54D">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1、2、3</w:t>
            </w:r>
          </w:p>
        </w:tc>
      </w:tr>
      <w:tr w14:paraId="444F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81" w:hRule="atLeast"/>
        </w:trPr>
        <w:tc>
          <w:tcPr>
            <w:tcW w:w="411" w:type="dxa"/>
            <w:vMerge w:val="continue"/>
            <w:noWrap w:val="0"/>
            <w:vAlign w:val="center"/>
          </w:tcPr>
          <w:p w14:paraId="440D0E2F">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993" w:type="dxa"/>
            <w:vMerge w:val="continue"/>
            <w:noWrap w:val="0"/>
            <w:vAlign w:val="center"/>
          </w:tcPr>
          <w:p w14:paraId="453D4298">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715" w:type="dxa"/>
            <w:noWrap w:val="0"/>
            <w:vAlign w:val="center"/>
          </w:tcPr>
          <w:p w14:paraId="23E87C0A">
            <w:pPr>
              <w:spacing w:line="200" w:lineRule="exact"/>
              <w:rPr>
                <w:rFonts w:hint="eastAsia" w:ascii="仿宋" w:hAnsi="仿宋" w:eastAsia="仿宋"/>
                <w:color w:val="000000" w:themeColor="text1"/>
                <w:highlight w:val="none"/>
                <w14:textFill>
                  <w14:solidFill>
                    <w14:schemeClr w14:val="tx1"/>
                  </w14:solidFill>
                </w14:textFill>
              </w:rPr>
            </w:pPr>
            <w:r>
              <w:rPr>
                <w:rFonts w:hint="eastAsia" w:ascii="仿宋" w:hAnsi="仿宋" w:eastAsia="仿宋"/>
                <w:color w:val="000000" w:themeColor="text1"/>
                <w:highlight w:val="none"/>
                <w14:textFill>
                  <w14:solidFill>
                    <w14:schemeClr w14:val="tx1"/>
                  </w14:solidFill>
                </w14:textFill>
              </w:rPr>
              <w:t>专业外语</w:t>
            </w:r>
          </w:p>
        </w:tc>
        <w:tc>
          <w:tcPr>
            <w:tcW w:w="567" w:type="dxa"/>
            <w:noWrap w:val="0"/>
            <w:vAlign w:val="center"/>
          </w:tcPr>
          <w:p w14:paraId="04DF3EBB">
            <w:pPr>
              <w:spacing w:line="200" w:lineRule="exact"/>
              <w:jc w:val="center"/>
              <w:rPr>
                <w:rFonts w:hint="eastAsia" w:ascii="华文楷体" w:hAnsi="华文楷体" w:eastAsia="华文楷体"/>
                <w:color w:val="000000" w:themeColor="text1"/>
                <w:sz w:val="18"/>
                <w:szCs w:val="18"/>
                <w:highlight w:val="none"/>
                <w14:textFill>
                  <w14:solidFill>
                    <w14:schemeClr w14:val="tx1"/>
                  </w14:solidFill>
                </w14:textFill>
              </w:rPr>
            </w:pPr>
            <w:r>
              <w:rPr>
                <w:rFonts w:ascii="华文楷体" w:hAnsi="华文楷体" w:eastAsia="华文楷体"/>
                <w:color w:val="000000" w:themeColor="text1"/>
                <w:sz w:val="18"/>
                <w:szCs w:val="18"/>
                <w:highlight w:val="none"/>
                <w14:textFill>
                  <w14:solidFill>
                    <w14:schemeClr w14:val="tx1"/>
                  </w14:solidFill>
                </w14:textFill>
              </w:rPr>
              <w:t>2</w:t>
            </w:r>
          </w:p>
        </w:tc>
        <w:tc>
          <w:tcPr>
            <w:tcW w:w="567" w:type="dxa"/>
            <w:noWrap w:val="0"/>
            <w:vAlign w:val="center"/>
          </w:tcPr>
          <w:p w14:paraId="526788FF">
            <w:pPr>
              <w:spacing w:line="200" w:lineRule="exact"/>
              <w:jc w:val="center"/>
              <w:rPr>
                <w:rFonts w:hint="eastAsia" w:ascii="华文楷体" w:hAnsi="华文楷体" w:eastAsia="华文楷体"/>
                <w:color w:val="000000" w:themeColor="text1"/>
                <w:sz w:val="18"/>
                <w:szCs w:val="18"/>
                <w:highlight w:val="none"/>
                <w14:textFill>
                  <w14:solidFill>
                    <w14:schemeClr w14:val="tx1"/>
                  </w14:solidFill>
                </w14:textFill>
              </w:rPr>
            </w:pPr>
            <w:r>
              <w:rPr>
                <w:rFonts w:hint="eastAsia" w:ascii="华文楷体" w:hAnsi="华文楷体" w:eastAsia="华文楷体"/>
                <w:color w:val="000000" w:themeColor="text1"/>
                <w:sz w:val="18"/>
                <w:szCs w:val="18"/>
                <w:highlight w:val="none"/>
                <w14:textFill>
                  <w14:solidFill>
                    <w14:schemeClr w14:val="tx1"/>
                  </w14:solidFill>
                </w14:textFill>
              </w:rPr>
              <w:t>32</w:t>
            </w:r>
          </w:p>
        </w:tc>
        <w:tc>
          <w:tcPr>
            <w:tcW w:w="567" w:type="dxa"/>
            <w:noWrap w:val="0"/>
            <w:vAlign w:val="center"/>
          </w:tcPr>
          <w:p w14:paraId="11F1FC1F">
            <w:pPr>
              <w:widowControl/>
              <w:jc w:val="center"/>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32</w:t>
            </w:r>
          </w:p>
        </w:tc>
        <w:tc>
          <w:tcPr>
            <w:tcW w:w="709" w:type="dxa"/>
            <w:noWrap w:val="0"/>
            <w:vAlign w:val="top"/>
          </w:tcPr>
          <w:p w14:paraId="7B2945D0">
            <w:pPr>
              <w:widowControl/>
              <w:jc w:val="center"/>
              <w:rPr>
                <w:rFonts w:hint="eastAsia" w:ascii="仿宋_GB2312" w:hAnsi="仿宋_GB2312" w:eastAsia="仿宋_GB2312" w:cs="仿宋_GB2312"/>
                <w:color w:val="000000" w:themeColor="text1"/>
                <w:kern w:val="0"/>
                <w:highlight w:val="none"/>
                <w14:textFill>
                  <w14:solidFill>
                    <w14:schemeClr w14:val="tx1"/>
                  </w14:solidFill>
                </w14:textFill>
              </w:rPr>
            </w:pPr>
          </w:p>
        </w:tc>
        <w:tc>
          <w:tcPr>
            <w:tcW w:w="1134" w:type="dxa"/>
            <w:noWrap w:val="0"/>
            <w:vAlign w:val="top"/>
          </w:tcPr>
          <w:p w14:paraId="73283762">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体育与音乐学院</w:t>
            </w:r>
          </w:p>
        </w:tc>
        <w:tc>
          <w:tcPr>
            <w:tcW w:w="1134" w:type="dxa"/>
            <w:noWrap w:val="0"/>
            <w:vAlign w:val="center"/>
          </w:tcPr>
          <w:p w14:paraId="25939823">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郭建光副教授</w:t>
            </w:r>
          </w:p>
        </w:tc>
        <w:tc>
          <w:tcPr>
            <w:tcW w:w="851" w:type="dxa"/>
            <w:noWrap w:val="0"/>
            <w:vAlign w:val="center"/>
          </w:tcPr>
          <w:p w14:paraId="2D852F32">
            <w:pPr>
              <w:widowControl/>
              <w:jc w:val="center"/>
              <w:rPr>
                <w:rFonts w:hint="eastAsia" w:ascii="仿宋_GB2312" w:hAnsi="仿宋_GB2312" w:eastAsia="仿宋_GB2312" w:cs="仿宋_GB2312"/>
                <w:color w:val="000000" w:themeColor="text1"/>
                <w:kern w:val="0"/>
                <w:highlight w:val="none"/>
                <w14:textFill>
                  <w14:solidFill>
                    <w14:schemeClr w14:val="tx1"/>
                  </w14:solidFill>
                </w14:textFill>
              </w:rPr>
            </w:pPr>
            <w:r>
              <w:rPr>
                <w:rFonts w:ascii="仿宋_GB2312" w:hAnsi="仿宋_GB2312" w:eastAsia="仿宋_GB2312" w:cs="仿宋_GB2312"/>
                <w:color w:val="000000" w:themeColor="text1"/>
                <w:kern w:val="0"/>
                <w:highlight w:val="none"/>
                <w14:textFill>
                  <w14:solidFill>
                    <w14:schemeClr w14:val="tx1"/>
                  </w14:solidFill>
                </w14:textFill>
              </w:rPr>
              <w:t>2</w:t>
            </w:r>
          </w:p>
        </w:tc>
        <w:tc>
          <w:tcPr>
            <w:tcW w:w="708" w:type="dxa"/>
            <w:noWrap w:val="0"/>
            <w:vAlign w:val="top"/>
          </w:tcPr>
          <w:p w14:paraId="18935E86">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考查</w:t>
            </w:r>
          </w:p>
        </w:tc>
        <w:tc>
          <w:tcPr>
            <w:tcW w:w="710" w:type="dxa"/>
            <w:noWrap w:val="0"/>
            <w:vAlign w:val="top"/>
          </w:tcPr>
          <w:p w14:paraId="1D867CB0">
            <w:pPr>
              <w:widowControl/>
              <w:jc w:val="left"/>
              <w:rPr>
                <w:rFonts w:hint="eastAsia" w:ascii="仿宋_GB2312" w:hAnsi="仿宋_GB2312" w:eastAsia="仿宋_GB2312" w:cs="仿宋_GB2312"/>
                <w:color w:val="000000" w:themeColor="text1"/>
                <w:kern w:val="0"/>
                <w:highlight w:val="none"/>
                <w14:textFill>
                  <w14:solidFill>
                    <w14:schemeClr w14:val="tx1"/>
                  </w14:solidFill>
                </w14:textFill>
              </w:rPr>
            </w:pPr>
            <w:r>
              <w:rPr>
                <w:rFonts w:hint="eastAsia" w:ascii="仿宋_GB2312" w:hAnsi="仿宋_GB2312" w:eastAsia="仿宋_GB2312" w:cs="仿宋_GB2312"/>
                <w:color w:val="000000" w:themeColor="text1"/>
                <w:kern w:val="0"/>
                <w:highlight w:val="none"/>
                <w14:textFill>
                  <w14:solidFill>
                    <w14:schemeClr w14:val="tx1"/>
                  </w14:solidFill>
                </w14:textFill>
              </w:rPr>
              <w:t>1、2、3</w:t>
            </w:r>
          </w:p>
        </w:tc>
      </w:tr>
      <w:tr w14:paraId="563E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41" w:hRule="atLeast"/>
        </w:trPr>
        <w:tc>
          <w:tcPr>
            <w:tcW w:w="411" w:type="dxa"/>
            <w:vMerge w:val="continue"/>
            <w:noWrap w:val="0"/>
            <w:vAlign w:val="center"/>
          </w:tcPr>
          <w:p w14:paraId="33DD54AE">
            <w:pPr>
              <w:widowControl/>
              <w:jc w:val="left"/>
              <w:rPr>
                <w:rFonts w:hint="eastAsia" w:ascii="仿宋_GB2312" w:hAnsi="仿宋_GB2312" w:eastAsia="仿宋_GB2312" w:cs="仿宋_GB2312"/>
                <w:kern w:val="0"/>
              </w:rPr>
            </w:pPr>
          </w:p>
        </w:tc>
        <w:tc>
          <w:tcPr>
            <w:tcW w:w="993" w:type="dxa"/>
            <w:vMerge w:val="continue"/>
            <w:noWrap w:val="0"/>
            <w:vAlign w:val="center"/>
          </w:tcPr>
          <w:p w14:paraId="5ADB9EBB">
            <w:pPr>
              <w:widowControl/>
              <w:jc w:val="left"/>
              <w:rPr>
                <w:rFonts w:hint="eastAsia" w:ascii="仿宋_GB2312" w:hAnsi="仿宋_GB2312" w:eastAsia="仿宋_GB2312" w:cs="仿宋_GB2312"/>
                <w:kern w:val="0"/>
              </w:rPr>
            </w:pPr>
          </w:p>
        </w:tc>
        <w:tc>
          <w:tcPr>
            <w:tcW w:w="1715" w:type="dxa"/>
            <w:noWrap w:val="0"/>
            <w:vAlign w:val="center"/>
          </w:tcPr>
          <w:p w14:paraId="43745F0F">
            <w:pPr>
              <w:spacing w:line="200" w:lineRule="exact"/>
              <w:rPr>
                <w:rFonts w:hint="eastAsia" w:ascii="仿宋" w:hAnsi="仿宋" w:eastAsia="仿宋"/>
              </w:rPr>
            </w:pPr>
            <w:r>
              <w:rPr>
                <w:rFonts w:hint="eastAsia" w:ascii="仿宋" w:hAnsi="仿宋" w:eastAsia="仿宋"/>
              </w:rPr>
              <w:t>文献与论文写作</w:t>
            </w:r>
          </w:p>
        </w:tc>
        <w:tc>
          <w:tcPr>
            <w:tcW w:w="567" w:type="dxa"/>
            <w:noWrap w:val="0"/>
            <w:vAlign w:val="center"/>
          </w:tcPr>
          <w:p w14:paraId="391218F0">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2</w:t>
            </w:r>
          </w:p>
        </w:tc>
        <w:tc>
          <w:tcPr>
            <w:tcW w:w="567" w:type="dxa"/>
            <w:noWrap w:val="0"/>
            <w:vAlign w:val="center"/>
          </w:tcPr>
          <w:p w14:paraId="7F529C6A">
            <w:pPr>
              <w:spacing w:line="200" w:lineRule="exact"/>
              <w:jc w:val="center"/>
              <w:rPr>
                <w:rFonts w:hint="eastAsia" w:ascii="华文楷体" w:hAnsi="华文楷体" w:eastAsia="华文楷体"/>
                <w:sz w:val="18"/>
                <w:szCs w:val="18"/>
              </w:rPr>
            </w:pPr>
            <w:r>
              <w:rPr>
                <w:rFonts w:hint="eastAsia" w:ascii="华文楷体" w:hAnsi="华文楷体" w:eastAsia="华文楷体"/>
                <w:sz w:val="18"/>
                <w:szCs w:val="18"/>
              </w:rPr>
              <w:t>32</w:t>
            </w:r>
          </w:p>
        </w:tc>
        <w:tc>
          <w:tcPr>
            <w:tcW w:w="567" w:type="dxa"/>
            <w:noWrap w:val="0"/>
            <w:vAlign w:val="center"/>
          </w:tcPr>
          <w:p w14:paraId="48897A09">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32</w:t>
            </w:r>
          </w:p>
        </w:tc>
        <w:tc>
          <w:tcPr>
            <w:tcW w:w="709" w:type="dxa"/>
            <w:noWrap w:val="0"/>
            <w:vAlign w:val="center"/>
          </w:tcPr>
          <w:p w14:paraId="2DDEE440">
            <w:pPr>
              <w:widowControl/>
              <w:jc w:val="center"/>
              <w:rPr>
                <w:rFonts w:hint="eastAsia" w:ascii="仿宋_GB2312" w:hAnsi="仿宋_GB2312" w:eastAsia="仿宋_GB2312" w:cs="仿宋_GB2312"/>
                <w:kern w:val="0"/>
              </w:rPr>
            </w:pPr>
          </w:p>
        </w:tc>
        <w:tc>
          <w:tcPr>
            <w:tcW w:w="1134" w:type="dxa"/>
            <w:noWrap w:val="0"/>
            <w:vAlign w:val="center"/>
          </w:tcPr>
          <w:p w14:paraId="6600F666">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7AB8A8E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李祖胜教授</w:t>
            </w:r>
          </w:p>
        </w:tc>
        <w:tc>
          <w:tcPr>
            <w:tcW w:w="851" w:type="dxa"/>
            <w:noWrap w:val="0"/>
            <w:vAlign w:val="center"/>
          </w:tcPr>
          <w:p w14:paraId="0B2929A0">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6243CA4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61F09A24">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582D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42443B1">
            <w:pPr>
              <w:widowControl/>
              <w:jc w:val="left"/>
              <w:rPr>
                <w:rFonts w:hint="eastAsia" w:ascii="仿宋_GB2312" w:hAnsi="仿宋_GB2312" w:eastAsia="仿宋_GB2312" w:cs="仿宋_GB2312"/>
                <w:kern w:val="0"/>
                <w:lang w:eastAsia="zh-CN"/>
              </w:rPr>
            </w:pPr>
          </w:p>
        </w:tc>
        <w:tc>
          <w:tcPr>
            <w:tcW w:w="993" w:type="dxa"/>
            <w:vMerge w:val="restart"/>
            <w:noWrap w:val="0"/>
            <w:vAlign w:val="center"/>
          </w:tcPr>
          <w:p w14:paraId="02978944">
            <w:pPr>
              <w:widowControl/>
              <w:jc w:val="left"/>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专业方向课</w:t>
            </w:r>
          </w:p>
        </w:tc>
        <w:tc>
          <w:tcPr>
            <w:tcW w:w="1715" w:type="dxa"/>
            <w:noWrap w:val="0"/>
            <w:vAlign w:val="center"/>
          </w:tcPr>
          <w:p w14:paraId="35F85F11">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声乐演唱Ⅰ（小课）</w:t>
            </w:r>
          </w:p>
        </w:tc>
        <w:tc>
          <w:tcPr>
            <w:tcW w:w="567" w:type="dxa"/>
            <w:noWrap w:val="0"/>
            <w:vAlign w:val="center"/>
          </w:tcPr>
          <w:p w14:paraId="6094A35B">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273855FC">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63B7ABED">
            <w:pPr>
              <w:widowControl/>
              <w:jc w:val="center"/>
              <w:rPr>
                <w:rFonts w:hint="eastAsia" w:ascii="仿宋_GB2312" w:hAnsi="仿宋_GB2312" w:eastAsia="仿宋_GB2312" w:cs="仿宋_GB2312"/>
                <w:color w:val="000000"/>
                <w:kern w:val="0"/>
              </w:rPr>
            </w:pPr>
          </w:p>
        </w:tc>
        <w:tc>
          <w:tcPr>
            <w:tcW w:w="709" w:type="dxa"/>
            <w:noWrap w:val="0"/>
            <w:vAlign w:val="center"/>
          </w:tcPr>
          <w:p w14:paraId="3AC8AB01">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1346A43A">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3DC40106">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5AF309EF">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c>
          <w:tcPr>
            <w:tcW w:w="708" w:type="dxa"/>
            <w:noWrap w:val="0"/>
            <w:vAlign w:val="center"/>
          </w:tcPr>
          <w:p w14:paraId="6B89E6E1">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1393753E">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31A8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69ADF8A">
            <w:pPr>
              <w:widowControl/>
              <w:jc w:val="left"/>
              <w:rPr>
                <w:rFonts w:hint="eastAsia" w:ascii="仿宋_GB2312" w:hAnsi="仿宋_GB2312" w:eastAsia="仿宋_GB2312" w:cs="仿宋_GB2312"/>
                <w:kern w:val="0"/>
              </w:rPr>
            </w:pPr>
          </w:p>
        </w:tc>
        <w:tc>
          <w:tcPr>
            <w:tcW w:w="993" w:type="dxa"/>
            <w:vMerge w:val="continue"/>
            <w:noWrap w:val="0"/>
            <w:vAlign w:val="center"/>
          </w:tcPr>
          <w:p w14:paraId="4A2F9ACD">
            <w:pPr>
              <w:widowControl/>
              <w:jc w:val="left"/>
              <w:rPr>
                <w:rFonts w:hint="eastAsia" w:ascii="仿宋_GB2312" w:hAnsi="仿宋_GB2312" w:eastAsia="仿宋_GB2312" w:cs="仿宋_GB2312"/>
                <w:kern w:val="0"/>
              </w:rPr>
            </w:pPr>
          </w:p>
        </w:tc>
        <w:tc>
          <w:tcPr>
            <w:tcW w:w="1715" w:type="dxa"/>
            <w:noWrap w:val="0"/>
            <w:vAlign w:val="center"/>
          </w:tcPr>
          <w:p w14:paraId="77045EB8">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声乐演唱Ⅱ（小课）</w:t>
            </w:r>
          </w:p>
        </w:tc>
        <w:tc>
          <w:tcPr>
            <w:tcW w:w="567" w:type="dxa"/>
            <w:noWrap w:val="0"/>
            <w:vAlign w:val="center"/>
          </w:tcPr>
          <w:p w14:paraId="1538B382">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632A13E8">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5D07FC4E">
            <w:pPr>
              <w:widowControl/>
              <w:jc w:val="center"/>
              <w:rPr>
                <w:rFonts w:hint="eastAsia" w:ascii="仿宋_GB2312" w:hAnsi="仿宋_GB2312" w:eastAsia="仿宋_GB2312" w:cs="仿宋_GB2312"/>
                <w:color w:val="000000"/>
                <w:kern w:val="0"/>
              </w:rPr>
            </w:pPr>
          </w:p>
        </w:tc>
        <w:tc>
          <w:tcPr>
            <w:tcW w:w="709" w:type="dxa"/>
            <w:noWrap w:val="0"/>
            <w:vAlign w:val="center"/>
          </w:tcPr>
          <w:p w14:paraId="135D5147">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5037A783">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387E748B">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64900205">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708" w:type="dxa"/>
            <w:noWrap w:val="0"/>
            <w:vAlign w:val="center"/>
          </w:tcPr>
          <w:p w14:paraId="1F888B1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1B85A89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4C28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0AE5EB56">
            <w:pPr>
              <w:widowControl/>
              <w:jc w:val="left"/>
              <w:rPr>
                <w:rFonts w:hint="eastAsia" w:ascii="仿宋_GB2312" w:hAnsi="仿宋_GB2312" w:eastAsia="仿宋_GB2312" w:cs="仿宋_GB2312"/>
                <w:kern w:val="0"/>
              </w:rPr>
            </w:pPr>
          </w:p>
        </w:tc>
        <w:tc>
          <w:tcPr>
            <w:tcW w:w="993" w:type="dxa"/>
            <w:vMerge w:val="continue"/>
            <w:noWrap w:val="0"/>
            <w:vAlign w:val="center"/>
          </w:tcPr>
          <w:p w14:paraId="35E24822">
            <w:pPr>
              <w:widowControl/>
              <w:jc w:val="left"/>
              <w:rPr>
                <w:rFonts w:hint="eastAsia" w:ascii="仿宋_GB2312" w:hAnsi="仿宋_GB2312" w:eastAsia="仿宋_GB2312" w:cs="仿宋_GB2312"/>
                <w:kern w:val="0"/>
              </w:rPr>
            </w:pPr>
          </w:p>
        </w:tc>
        <w:tc>
          <w:tcPr>
            <w:tcW w:w="1715" w:type="dxa"/>
            <w:noWrap w:val="0"/>
            <w:vAlign w:val="center"/>
          </w:tcPr>
          <w:p w14:paraId="61D53F7E">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声乐演唱Ⅲ（小课）</w:t>
            </w:r>
          </w:p>
        </w:tc>
        <w:tc>
          <w:tcPr>
            <w:tcW w:w="567" w:type="dxa"/>
            <w:noWrap w:val="0"/>
            <w:vAlign w:val="center"/>
          </w:tcPr>
          <w:p w14:paraId="1DBE72A5">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69791070">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6F2A7082">
            <w:pPr>
              <w:widowControl/>
              <w:jc w:val="center"/>
              <w:rPr>
                <w:rFonts w:hint="eastAsia" w:ascii="仿宋_GB2312" w:hAnsi="仿宋_GB2312" w:eastAsia="仿宋_GB2312" w:cs="仿宋_GB2312"/>
                <w:color w:val="000000"/>
                <w:kern w:val="0"/>
              </w:rPr>
            </w:pPr>
          </w:p>
        </w:tc>
        <w:tc>
          <w:tcPr>
            <w:tcW w:w="709" w:type="dxa"/>
            <w:noWrap w:val="0"/>
            <w:vAlign w:val="center"/>
          </w:tcPr>
          <w:p w14:paraId="21536BDB">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4E67ADA6">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042949CE">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64918CCE">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67AA267A">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3E599EF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25ED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99086BD">
            <w:pPr>
              <w:widowControl/>
              <w:jc w:val="left"/>
              <w:rPr>
                <w:rFonts w:hint="eastAsia" w:ascii="仿宋_GB2312" w:hAnsi="仿宋_GB2312" w:eastAsia="仿宋_GB2312" w:cs="仿宋_GB2312"/>
                <w:kern w:val="0"/>
              </w:rPr>
            </w:pPr>
          </w:p>
        </w:tc>
        <w:tc>
          <w:tcPr>
            <w:tcW w:w="993" w:type="dxa"/>
            <w:vMerge w:val="continue"/>
            <w:noWrap w:val="0"/>
            <w:vAlign w:val="center"/>
          </w:tcPr>
          <w:p w14:paraId="21E27ECE">
            <w:pPr>
              <w:widowControl/>
              <w:jc w:val="left"/>
              <w:rPr>
                <w:rFonts w:hint="eastAsia" w:ascii="仿宋_GB2312" w:hAnsi="仿宋_GB2312" w:eastAsia="仿宋_GB2312" w:cs="仿宋_GB2312"/>
                <w:kern w:val="0"/>
              </w:rPr>
            </w:pPr>
          </w:p>
        </w:tc>
        <w:tc>
          <w:tcPr>
            <w:tcW w:w="1715" w:type="dxa"/>
            <w:noWrap w:val="0"/>
            <w:vAlign w:val="center"/>
          </w:tcPr>
          <w:p w14:paraId="5D4EB2C2">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声乐演唱Ⅳ（小课）</w:t>
            </w:r>
          </w:p>
        </w:tc>
        <w:tc>
          <w:tcPr>
            <w:tcW w:w="567" w:type="dxa"/>
            <w:noWrap w:val="0"/>
            <w:vAlign w:val="center"/>
          </w:tcPr>
          <w:p w14:paraId="4C5E2845">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703E287B">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2800358B">
            <w:pPr>
              <w:widowControl/>
              <w:jc w:val="center"/>
              <w:rPr>
                <w:rFonts w:hint="eastAsia" w:ascii="仿宋_GB2312" w:hAnsi="仿宋_GB2312" w:eastAsia="仿宋_GB2312" w:cs="仿宋_GB2312"/>
                <w:color w:val="000000"/>
                <w:kern w:val="0"/>
              </w:rPr>
            </w:pPr>
          </w:p>
        </w:tc>
        <w:tc>
          <w:tcPr>
            <w:tcW w:w="709" w:type="dxa"/>
            <w:noWrap w:val="0"/>
            <w:vAlign w:val="center"/>
          </w:tcPr>
          <w:p w14:paraId="4519AD66">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5D87E136">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05F1888B">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775C536A">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4</w:t>
            </w:r>
          </w:p>
        </w:tc>
        <w:tc>
          <w:tcPr>
            <w:tcW w:w="708" w:type="dxa"/>
            <w:noWrap w:val="0"/>
            <w:vAlign w:val="center"/>
          </w:tcPr>
          <w:p w14:paraId="1EF527E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461CD0D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17AD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5D167109">
            <w:pPr>
              <w:widowControl/>
              <w:jc w:val="left"/>
              <w:rPr>
                <w:rFonts w:hint="eastAsia" w:ascii="仿宋_GB2312" w:hAnsi="仿宋_GB2312" w:eastAsia="仿宋_GB2312" w:cs="仿宋_GB2312"/>
                <w:kern w:val="0"/>
              </w:rPr>
            </w:pPr>
          </w:p>
        </w:tc>
        <w:tc>
          <w:tcPr>
            <w:tcW w:w="993" w:type="dxa"/>
            <w:vMerge w:val="continue"/>
            <w:noWrap w:val="0"/>
            <w:vAlign w:val="center"/>
          </w:tcPr>
          <w:p w14:paraId="5C4CC0C4">
            <w:pPr>
              <w:widowControl/>
              <w:jc w:val="left"/>
              <w:rPr>
                <w:rFonts w:hint="eastAsia" w:ascii="仿宋_GB2312" w:hAnsi="仿宋_GB2312" w:eastAsia="仿宋_GB2312" w:cs="仿宋_GB2312"/>
                <w:kern w:val="0"/>
              </w:rPr>
            </w:pPr>
          </w:p>
        </w:tc>
        <w:tc>
          <w:tcPr>
            <w:tcW w:w="1715" w:type="dxa"/>
            <w:noWrap w:val="0"/>
            <w:vAlign w:val="center"/>
          </w:tcPr>
          <w:p w14:paraId="24AFEF22">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声乐演唱Ⅴ（小课）</w:t>
            </w:r>
          </w:p>
        </w:tc>
        <w:tc>
          <w:tcPr>
            <w:tcW w:w="567" w:type="dxa"/>
            <w:noWrap w:val="0"/>
            <w:vAlign w:val="center"/>
          </w:tcPr>
          <w:p w14:paraId="7D8779EB">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21EFF280">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4BAC1561">
            <w:pPr>
              <w:widowControl/>
              <w:jc w:val="center"/>
              <w:rPr>
                <w:rFonts w:hint="eastAsia" w:ascii="仿宋_GB2312" w:hAnsi="仿宋_GB2312" w:eastAsia="仿宋_GB2312" w:cs="仿宋_GB2312"/>
                <w:color w:val="000000"/>
                <w:kern w:val="0"/>
              </w:rPr>
            </w:pPr>
          </w:p>
        </w:tc>
        <w:tc>
          <w:tcPr>
            <w:tcW w:w="709" w:type="dxa"/>
            <w:noWrap w:val="0"/>
            <w:vAlign w:val="center"/>
          </w:tcPr>
          <w:p w14:paraId="2A317283">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2C9C0EF2">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4126A532">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238C5509">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708" w:type="dxa"/>
            <w:noWrap w:val="0"/>
            <w:vAlign w:val="center"/>
          </w:tcPr>
          <w:p w14:paraId="562F11F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2CB0EEB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2C31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90" w:hRule="atLeast"/>
        </w:trPr>
        <w:tc>
          <w:tcPr>
            <w:tcW w:w="411" w:type="dxa"/>
            <w:vMerge w:val="continue"/>
            <w:noWrap w:val="0"/>
            <w:vAlign w:val="center"/>
          </w:tcPr>
          <w:p w14:paraId="1C4AEDD9">
            <w:pPr>
              <w:widowControl/>
              <w:jc w:val="left"/>
              <w:rPr>
                <w:rFonts w:hint="eastAsia" w:ascii="仿宋_GB2312" w:hAnsi="仿宋_GB2312" w:eastAsia="仿宋_GB2312" w:cs="仿宋_GB2312"/>
                <w:kern w:val="0"/>
              </w:rPr>
            </w:pPr>
          </w:p>
        </w:tc>
        <w:tc>
          <w:tcPr>
            <w:tcW w:w="993" w:type="dxa"/>
            <w:vMerge w:val="continue"/>
            <w:noWrap w:val="0"/>
            <w:vAlign w:val="center"/>
          </w:tcPr>
          <w:p w14:paraId="5F240DE5">
            <w:pPr>
              <w:widowControl/>
              <w:jc w:val="left"/>
              <w:rPr>
                <w:rFonts w:hint="eastAsia" w:ascii="仿宋_GB2312" w:hAnsi="仿宋_GB2312" w:eastAsia="仿宋_GB2312" w:cs="仿宋_GB2312"/>
                <w:kern w:val="0"/>
              </w:rPr>
            </w:pPr>
          </w:p>
        </w:tc>
        <w:tc>
          <w:tcPr>
            <w:tcW w:w="1715" w:type="dxa"/>
            <w:noWrap w:val="0"/>
            <w:vAlign w:val="center"/>
          </w:tcPr>
          <w:p w14:paraId="3D9F8758">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舞台剧表演Ⅰ</w:t>
            </w:r>
          </w:p>
        </w:tc>
        <w:tc>
          <w:tcPr>
            <w:tcW w:w="567" w:type="dxa"/>
            <w:noWrap w:val="0"/>
            <w:vAlign w:val="center"/>
          </w:tcPr>
          <w:p w14:paraId="4CC86B1C">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3</w:t>
            </w:r>
          </w:p>
        </w:tc>
        <w:tc>
          <w:tcPr>
            <w:tcW w:w="567" w:type="dxa"/>
            <w:noWrap w:val="0"/>
            <w:vAlign w:val="center"/>
          </w:tcPr>
          <w:p w14:paraId="2F577F5E">
            <w:pPr>
              <w:spacing w:line="200" w:lineRule="exact"/>
              <w:jc w:val="center"/>
              <w:rPr>
                <w:rFonts w:ascii="华文楷体" w:hAnsi="华文楷体" w:eastAsia="华文楷体"/>
                <w:sz w:val="18"/>
                <w:szCs w:val="18"/>
              </w:rPr>
            </w:pPr>
            <w:r>
              <w:rPr>
                <w:rFonts w:ascii="华文楷体" w:hAnsi="华文楷体" w:eastAsia="华文楷体"/>
                <w:sz w:val="18"/>
                <w:szCs w:val="18"/>
              </w:rPr>
              <w:t>48</w:t>
            </w:r>
          </w:p>
        </w:tc>
        <w:tc>
          <w:tcPr>
            <w:tcW w:w="567" w:type="dxa"/>
            <w:noWrap w:val="0"/>
            <w:vAlign w:val="center"/>
          </w:tcPr>
          <w:p w14:paraId="1BAB1A7F">
            <w:pPr>
              <w:widowControl/>
              <w:jc w:val="center"/>
              <w:rPr>
                <w:rFonts w:hint="eastAsia" w:ascii="仿宋_GB2312" w:hAnsi="仿宋_GB2312" w:eastAsia="仿宋_GB2312" w:cs="仿宋_GB2312"/>
                <w:kern w:val="0"/>
              </w:rPr>
            </w:pPr>
          </w:p>
        </w:tc>
        <w:tc>
          <w:tcPr>
            <w:tcW w:w="709" w:type="dxa"/>
            <w:noWrap w:val="0"/>
            <w:vAlign w:val="center"/>
          </w:tcPr>
          <w:p w14:paraId="4DD6F5FD">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48</w:t>
            </w:r>
          </w:p>
        </w:tc>
        <w:tc>
          <w:tcPr>
            <w:tcW w:w="1134" w:type="dxa"/>
            <w:noWrap w:val="0"/>
            <w:vAlign w:val="center"/>
          </w:tcPr>
          <w:p w14:paraId="2D203117">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6B6C311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彭桂云副教授、杨娇副教授</w:t>
            </w:r>
          </w:p>
        </w:tc>
        <w:tc>
          <w:tcPr>
            <w:tcW w:w="851" w:type="dxa"/>
            <w:noWrap w:val="0"/>
            <w:vAlign w:val="center"/>
          </w:tcPr>
          <w:p w14:paraId="6F89B26F">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w:t>
            </w:r>
          </w:p>
        </w:tc>
        <w:tc>
          <w:tcPr>
            <w:tcW w:w="708" w:type="dxa"/>
            <w:noWrap w:val="0"/>
            <w:vAlign w:val="center"/>
          </w:tcPr>
          <w:p w14:paraId="64DECA9B">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28E83E4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7DD2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2ACF5B25">
            <w:pPr>
              <w:widowControl/>
              <w:jc w:val="left"/>
              <w:rPr>
                <w:rFonts w:hint="eastAsia" w:ascii="仿宋_GB2312" w:hAnsi="仿宋_GB2312" w:eastAsia="仿宋_GB2312" w:cs="仿宋_GB2312"/>
                <w:kern w:val="0"/>
              </w:rPr>
            </w:pPr>
          </w:p>
        </w:tc>
        <w:tc>
          <w:tcPr>
            <w:tcW w:w="993" w:type="dxa"/>
            <w:vMerge w:val="continue"/>
            <w:noWrap w:val="0"/>
            <w:vAlign w:val="center"/>
          </w:tcPr>
          <w:p w14:paraId="6A23D8B5">
            <w:pPr>
              <w:widowControl/>
              <w:jc w:val="left"/>
              <w:rPr>
                <w:rFonts w:hint="eastAsia" w:ascii="仿宋_GB2312" w:hAnsi="仿宋_GB2312" w:eastAsia="仿宋_GB2312" w:cs="仿宋_GB2312"/>
                <w:kern w:val="0"/>
              </w:rPr>
            </w:pPr>
          </w:p>
        </w:tc>
        <w:tc>
          <w:tcPr>
            <w:tcW w:w="1715" w:type="dxa"/>
            <w:noWrap w:val="0"/>
            <w:vAlign w:val="center"/>
          </w:tcPr>
          <w:p w14:paraId="5113EF3C">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舞台剧表演Ⅱ</w:t>
            </w:r>
          </w:p>
        </w:tc>
        <w:tc>
          <w:tcPr>
            <w:tcW w:w="567" w:type="dxa"/>
            <w:noWrap w:val="0"/>
            <w:vAlign w:val="center"/>
          </w:tcPr>
          <w:p w14:paraId="39B91D3A">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3</w:t>
            </w:r>
          </w:p>
        </w:tc>
        <w:tc>
          <w:tcPr>
            <w:tcW w:w="567" w:type="dxa"/>
            <w:noWrap w:val="0"/>
            <w:vAlign w:val="center"/>
          </w:tcPr>
          <w:p w14:paraId="3746D1C0">
            <w:pPr>
              <w:spacing w:line="200" w:lineRule="exact"/>
              <w:jc w:val="center"/>
              <w:rPr>
                <w:rFonts w:ascii="华文楷体" w:hAnsi="华文楷体" w:eastAsia="华文楷体"/>
                <w:sz w:val="18"/>
                <w:szCs w:val="18"/>
              </w:rPr>
            </w:pPr>
            <w:r>
              <w:rPr>
                <w:rFonts w:ascii="华文楷体" w:hAnsi="华文楷体" w:eastAsia="华文楷体"/>
                <w:sz w:val="18"/>
                <w:szCs w:val="18"/>
              </w:rPr>
              <w:t>48</w:t>
            </w:r>
          </w:p>
        </w:tc>
        <w:tc>
          <w:tcPr>
            <w:tcW w:w="567" w:type="dxa"/>
            <w:noWrap w:val="0"/>
            <w:vAlign w:val="center"/>
          </w:tcPr>
          <w:p w14:paraId="47C53232">
            <w:pPr>
              <w:widowControl/>
              <w:jc w:val="center"/>
              <w:rPr>
                <w:rFonts w:hint="eastAsia" w:ascii="仿宋_GB2312" w:hAnsi="仿宋_GB2312" w:eastAsia="仿宋_GB2312" w:cs="仿宋_GB2312"/>
                <w:kern w:val="0"/>
              </w:rPr>
            </w:pPr>
          </w:p>
        </w:tc>
        <w:tc>
          <w:tcPr>
            <w:tcW w:w="709" w:type="dxa"/>
            <w:noWrap w:val="0"/>
            <w:vAlign w:val="center"/>
          </w:tcPr>
          <w:p w14:paraId="11A6DECE">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48</w:t>
            </w:r>
          </w:p>
        </w:tc>
        <w:tc>
          <w:tcPr>
            <w:tcW w:w="1134" w:type="dxa"/>
            <w:noWrap w:val="0"/>
            <w:vAlign w:val="center"/>
          </w:tcPr>
          <w:p w14:paraId="3DFD31FF">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2DCA4E37">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彭桂云副教授、杨娇副教授</w:t>
            </w:r>
          </w:p>
        </w:tc>
        <w:tc>
          <w:tcPr>
            <w:tcW w:w="851" w:type="dxa"/>
            <w:noWrap w:val="0"/>
            <w:vAlign w:val="center"/>
          </w:tcPr>
          <w:p w14:paraId="6990C27E">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w:t>
            </w:r>
          </w:p>
        </w:tc>
        <w:tc>
          <w:tcPr>
            <w:tcW w:w="708" w:type="dxa"/>
            <w:noWrap w:val="0"/>
            <w:vAlign w:val="center"/>
          </w:tcPr>
          <w:p w14:paraId="2A084165">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5B6A321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w:t>
            </w:r>
          </w:p>
        </w:tc>
      </w:tr>
      <w:tr w14:paraId="01A5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412E3634">
            <w:pPr>
              <w:widowControl/>
              <w:jc w:val="left"/>
              <w:rPr>
                <w:rFonts w:hint="eastAsia" w:ascii="仿宋_GB2312" w:hAnsi="仿宋_GB2312" w:eastAsia="仿宋_GB2312" w:cs="仿宋_GB2312"/>
                <w:kern w:val="0"/>
              </w:rPr>
            </w:pPr>
          </w:p>
        </w:tc>
        <w:tc>
          <w:tcPr>
            <w:tcW w:w="993" w:type="dxa"/>
            <w:vMerge w:val="continue"/>
            <w:noWrap w:val="0"/>
            <w:vAlign w:val="center"/>
          </w:tcPr>
          <w:p w14:paraId="785BF020">
            <w:pPr>
              <w:widowControl/>
              <w:jc w:val="left"/>
              <w:rPr>
                <w:rFonts w:hint="eastAsia" w:ascii="仿宋_GB2312" w:hAnsi="仿宋_GB2312" w:eastAsia="仿宋_GB2312" w:cs="仿宋_GB2312"/>
                <w:kern w:val="0"/>
              </w:rPr>
            </w:pPr>
          </w:p>
        </w:tc>
        <w:tc>
          <w:tcPr>
            <w:tcW w:w="1715" w:type="dxa"/>
            <w:noWrap w:val="0"/>
            <w:vAlign w:val="center"/>
          </w:tcPr>
          <w:p w14:paraId="282AC970">
            <w:pPr>
              <w:spacing w:line="280" w:lineRule="exact"/>
              <w:rPr>
                <w:rFonts w:hint="eastAsia" w:ascii="仿宋" w:hAnsi="仿宋" w:eastAsia="仿宋"/>
                <w:color w:val="000000"/>
              </w:rPr>
            </w:pPr>
            <w:r>
              <w:rPr>
                <w:rFonts w:hint="eastAsia" w:ascii="仿宋" w:hAnsi="仿宋" w:eastAsia="仿宋"/>
                <w:color w:val="000000"/>
              </w:rPr>
              <w:t>艺术指导Ⅰ（小课）</w:t>
            </w:r>
          </w:p>
        </w:tc>
        <w:tc>
          <w:tcPr>
            <w:tcW w:w="567" w:type="dxa"/>
            <w:noWrap w:val="0"/>
            <w:vAlign w:val="center"/>
          </w:tcPr>
          <w:p w14:paraId="2F09C519">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0.5</w:t>
            </w:r>
          </w:p>
        </w:tc>
        <w:tc>
          <w:tcPr>
            <w:tcW w:w="567" w:type="dxa"/>
            <w:noWrap w:val="0"/>
            <w:vAlign w:val="center"/>
          </w:tcPr>
          <w:p w14:paraId="0EA6280D">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8</w:t>
            </w:r>
          </w:p>
        </w:tc>
        <w:tc>
          <w:tcPr>
            <w:tcW w:w="567" w:type="dxa"/>
            <w:noWrap w:val="0"/>
            <w:vAlign w:val="center"/>
          </w:tcPr>
          <w:p w14:paraId="205D0864">
            <w:pPr>
              <w:widowControl/>
              <w:jc w:val="center"/>
              <w:rPr>
                <w:rFonts w:hint="eastAsia" w:ascii="仿宋_GB2312" w:hAnsi="仿宋_GB2312" w:eastAsia="仿宋_GB2312" w:cs="仿宋_GB2312"/>
                <w:color w:val="000000"/>
                <w:kern w:val="0"/>
              </w:rPr>
            </w:pPr>
          </w:p>
        </w:tc>
        <w:tc>
          <w:tcPr>
            <w:tcW w:w="709" w:type="dxa"/>
            <w:noWrap w:val="0"/>
            <w:vAlign w:val="center"/>
          </w:tcPr>
          <w:p w14:paraId="553C21AA">
            <w:pPr>
              <w:widowControl/>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1134" w:type="dxa"/>
            <w:noWrap w:val="0"/>
            <w:vAlign w:val="center"/>
          </w:tcPr>
          <w:p w14:paraId="61F25753">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0A0CBEB7">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金铮副教授、刘柏阳</w:t>
            </w:r>
          </w:p>
        </w:tc>
        <w:tc>
          <w:tcPr>
            <w:tcW w:w="851" w:type="dxa"/>
            <w:noWrap w:val="0"/>
            <w:vAlign w:val="center"/>
          </w:tcPr>
          <w:p w14:paraId="3D80D6FD">
            <w:pPr>
              <w:widowControl/>
              <w:spacing w:line="240" w:lineRule="exact"/>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c>
          <w:tcPr>
            <w:tcW w:w="708" w:type="dxa"/>
            <w:noWrap w:val="0"/>
            <w:vAlign w:val="center"/>
          </w:tcPr>
          <w:p w14:paraId="0F8B8C50">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考查</w:t>
            </w:r>
          </w:p>
        </w:tc>
        <w:tc>
          <w:tcPr>
            <w:tcW w:w="710" w:type="dxa"/>
            <w:noWrap w:val="0"/>
            <w:vAlign w:val="center"/>
          </w:tcPr>
          <w:p w14:paraId="4444B753">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r>
      <w:tr w14:paraId="0E53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14C0A609">
            <w:pPr>
              <w:widowControl/>
              <w:jc w:val="left"/>
              <w:rPr>
                <w:rFonts w:hint="eastAsia" w:ascii="仿宋_GB2312" w:hAnsi="仿宋_GB2312" w:eastAsia="仿宋_GB2312" w:cs="仿宋_GB2312"/>
                <w:kern w:val="0"/>
              </w:rPr>
            </w:pPr>
          </w:p>
        </w:tc>
        <w:tc>
          <w:tcPr>
            <w:tcW w:w="993" w:type="dxa"/>
            <w:vMerge w:val="continue"/>
            <w:noWrap w:val="0"/>
            <w:vAlign w:val="center"/>
          </w:tcPr>
          <w:p w14:paraId="57586F0C">
            <w:pPr>
              <w:widowControl/>
              <w:jc w:val="left"/>
              <w:rPr>
                <w:rFonts w:hint="eastAsia" w:ascii="仿宋_GB2312" w:hAnsi="仿宋_GB2312" w:eastAsia="仿宋_GB2312" w:cs="仿宋_GB2312"/>
                <w:kern w:val="0"/>
              </w:rPr>
            </w:pPr>
          </w:p>
        </w:tc>
        <w:tc>
          <w:tcPr>
            <w:tcW w:w="1715" w:type="dxa"/>
            <w:noWrap w:val="0"/>
            <w:vAlign w:val="center"/>
          </w:tcPr>
          <w:p w14:paraId="7E7E968A">
            <w:pPr>
              <w:spacing w:line="280" w:lineRule="exact"/>
              <w:rPr>
                <w:rFonts w:hint="eastAsia" w:ascii="仿宋" w:hAnsi="仿宋" w:eastAsia="仿宋"/>
                <w:color w:val="000000"/>
              </w:rPr>
            </w:pPr>
            <w:r>
              <w:rPr>
                <w:rFonts w:hint="eastAsia" w:ascii="仿宋" w:hAnsi="仿宋" w:eastAsia="仿宋"/>
                <w:color w:val="000000"/>
              </w:rPr>
              <w:t>艺术指导Ⅱ（小课）</w:t>
            </w:r>
          </w:p>
        </w:tc>
        <w:tc>
          <w:tcPr>
            <w:tcW w:w="567" w:type="dxa"/>
            <w:noWrap w:val="0"/>
            <w:vAlign w:val="center"/>
          </w:tcPr>
          <w:p w14:paraId="36ED639C">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0.5</w:t>
            </w:r>
          </w:p>
        </w:tc>
        <w:tc>
          <w:tcPr>
            <w:tcW w:w="567" w:type="dxa"/>
            <w:noWrap w:val="0"/>
            <w:vAlign w:val="center"/>
          </w:tcPr>
          <w:p w14:paraId="6CF4C66C">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8</w:t>
            </w:r>
          </w:p>
        </w:tc>
        <w:tc>
          <w:tcPr>
            <w:tcW w:w="567" w:type="dxa"/>
            <w:noWrap w:val="0"/>
            <w:vAlign w:val="center"/>
          </w:tcPr>
          <w:p w14:paraId="741EBE9D">
            <w:pPr>
              <w:widowControl/>
              <w:jc w:val="center"/>
              <w:rPr>
                <w:rFonts w:hint="eastAsia" w:ascii="仿宋_GB2312" w:hAnsi="仿宋_GB2312" w:eastAsia="仿宋_GB2312" w:cs="仿宋_GB2312"/>
                <w:color w:val="000000"/>
                <w:kern w:val="0"/>
              </w:rPr>
            </w:pPr>
          </w:p>
        </w:tc>
        <w:tc>
          <w:tcPr>
            <w:tcW w:w="709" w:type="dxa"/>
            <w:noWrap w:val="0"/>
            <w:vAlign w:val="center"/>
          </w:tcPr>
          <w:p w14:paraId="0791928C">
            <w:pPr>
              <w:widowControl/>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1134" w:type="dxa"/>
            <w:noWrap w:val="0"/>
            <w:vAlign w:val="center"/>
          </w:tcPr>
          <w:p w14:paraId="38DC6DDD">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700AD6E1">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金铮副教授、刘柏阳</w:t>
            </w:r>
          </w:p>
        </w:tc>
        <w:tc>
          <w:tcPr>
            <w:tcW w:w="851" w:type="dxa"/>
            <w:noWrap w:val="0"/>
            <w:vAlign w:val="center"/>
          </w:tcPr>
          <w:p w14:paraId="36F5120E">
            <w:pPr>
              <w:widowControl/>
              <w:spacing w:line="240" w:lineRule="exact"/>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708" w:type="dxa"/>
            <w:noWrap w:val="0"/>
            <w:vAlign w:val="center"/>
          </w:tcPr>
          <w:p w14:paraId="7BEBCBDD">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考查</w:t>
            </w:r>
          </w:p>
        </w:tc>
        <w:tc>
          <w:tcPr>
            <w:tcW w:w="710" w:type="dxa"/>
            <w:noWrap w:val="0"/>
            <w:vAlign w:val="center"/>
          </w:tcPr>
          <w:p w14:paraId="06904915">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r>
      <w:tr w14:paraId="2439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7B469FB">
            <w:pPr>
              <w:widowControl/>
              <w:jc w:val="left"/>
              <w:rPr>
                <w:rFonts w:hint="eastAsia" w:ascii="仿宋_GB2312" w:hAnsi="仿宋_GB2312" w:eastAsia="仿宋_GB2312" w:cs="仿宋_GB2312"/>
                <w:kern w:val="0"/>
              </w:rPr>
            </w:pPr>
          </w:p>
        </w:tc>
        <w:tc>
          <w:tcPr>
            <w:tcW w:w="993" w:type="dxa"/>
            <w:vMerge w:val="continue"/>
            <w:noWrap w:val="0"/>
            <w:vAlign w:val="center"/>
          </w:tcPr>
          <w:p w14:paraId="6F468DD6">
            <w:pPr>
              <w:widowControl/>
              <w:jc w:val="left"/>
              <w:rPr>
                <w:rFonts w:hint="eastAsia" w:ascii="仿宋_GB2312" w:hAnsi="仿宋_GB2312" w:eastAsia="仿宋_GB2312" w:cs="仿宋_GB2312"/>
                <w:kern w:val="0"/>
              </w:rPr>
            </w:pPr>
          </w:p>
        </w:tc>
        <w:tc>
          <w:tcPr>
            <w:tcW w:w="1715" w:type="dxa"/>
            <w:noWrap w:val="0"/>
            <w:vAlign w:val="center"/>
          </w:tcPr>
          <w:p w14:paraId="3B0392ED">
            <w:pPr>
              <w:spacing w:line="280" w:lineRule="exact"/>
              <w:rPr>
                <w:rFonts w:hint="eastAsia" w:ascii="仿宋" w:hAnsi="仿宋" w:eastAsia="仿宋"/>
                <w:color w:val="000000"/>
              </w:rPr>
            </w:pPr>
            <w:r>
              <w:rPr>
                <w:rFonts w:hint="eastAsia" w:ascii="仿宋" w:hAnsi="仿宋" w:eastAsia="仿宋"/>
                <w:color w:val="000000"/>
              </w:rPr>
              <w:t>艺术指导Ⅲ（小课）</w:t>
            </w:r>
          </w:p>
        </w:tc>
        <w:tc>
          <w:tcPr>
            <w:tcW w:w="567" w:type="dxa"/>
            <w:noWrap w:val="0"/>
            <w:vAlign w:val="center"/>
          </w:tcPr>
          <w:p w14:paraId="50963555">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0.5</w:t>
            </w:r>
          </w:p>
        </w:tc>
        <w:tc>
          <w:tcPr>
            <w:tcW w:w="567" w:type="dxa"/>
            <w:noWrap w:val="0"/>
            <w:vAlign w:val="center"/>
          </w:tcPr>
          <w:p w14:paraId="302F14D5">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8</w:t>
            </w:r>
          </w:p>
        </w:tc>
        <w:tc>
          <w:tcPr>
            <w:tcW w:w="567" w:type="dxa"/>
            <w:noWrap w:val="0"/>
            <w:vAlign w:val="center"/>
          </w:tcPr>
          <w:p w14:paraId="24C7CB8A">
            <w:pPr>
              <w:widowControl/>
              <w:jc w:val="center"/>
              <w:rPr>
                <w:rFonts w:hint="eastAsia" w:ascii="仿宋_GB2312" w:hAnsi="仿宋_GB2312" w:eastAsia="仿宋_GB2312" w:cs="仿宋_GB2312"/>
                <w:color w:val="000000"/>
                <w:kern w:val="0"/>
              </w:rPr>
            </w:pPr>
          </w:p>
        </w:tc>
        <w:tc>
          <w:tcPr>
            <w:tcW w:w="709" w:type="dxa"/>
            <w:noWrap w:val="0"/>
            <w:vAlign w:val="center"/>
          </w:tcPr>
          <w:p w14:paraId="5BC075C0">
            <w:pPr>
              <w:widowControl/>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1134" w:type="dxa"/>
            <w:noWrap w:val="0"/>
            <w:vAlign w:val="center"/>
          </w:tcPr>
          <w:p w14:paraId="2C40BC62">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7A2AD444">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金铮副教授、刘柏阳</w:t>
            </w:r>
          </w:p>
        </w:tc>
        <w:tc>
          <w:tcPr>
            <w:tcW w:w="851" w:type="dxa"/>
            <w:noWrap w:val="0"/>
            <w:vAlign w:val="center"/>
          </w:tcPr>
          <w:p w14:paraId="6BF841F5">
            <w:pPr>
              <w:widowControl/>
              <w:spacing w:line="240" w:lineRule="exact"/>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152F6164">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考查</w:t>
            </w:r>
          </w:p>
        </w:tc>
        <w:tc>
          <w:tcPr>
            <w:tcW w:w="710" w:type="dxa"/>
            <w:noWrap w:val="0"/>
            <w:vAlign w:val="center"/>
          </w:tcPr>
          <w:p w14:paraId="2B366C68">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r>
      <w:tr w14:paraId="7957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2C6D8892">
            <w:pPr>
              <w:widowControl/>
              <w:jc w:val="left"/>
              <w:rPr>
                <w:rFonts w:hint="eastAsia" w:ascii="仿宋_GB2312" w:hAnsi="仿宋_GB2312" w:eastAsia="仿宋_GB2312" w:cs="仿宋_GB2312"/>
                <w:kern w:val="0"/>
              </w:rPr>
            </w:pPr>
          </w:p>
        </w:tc>
        <w:tc>
          <w:tcPr>
            <w:tcW w:w="993" w:type="dxa"/>
            <w:vMerge w:val="continue"/>
            <w:noWrap w:val="0"/>
            <w:vAlign w:val="center"/>
          </w:tcPr>
          <w:p w14:paraId="3FDB2F5D">
            <w:pPr>
              <w:widowControl/>
              <w:jc w:val="left"/>
              <w:rPr>
                <w:rFonts w:hint="eastAsia" w:ascii="仿宋_GB2312" w:hAnsi="仿宋_GB2312" w:eastAsia="仿宋_GB2312" w:cs="仿宋_GB2312"/>
                <w:kern w:val="0"/>
              </w:rPr>
            </w:pPr>
          </w:p>
        </w:tc>
        <w:tc>
          <w:tcPr>
            <w:tcW w:w="1715" w:type="dxa"/>
            <w:noWrap w:val="0"/>
            <w:vAlign w:val="center"/>
          </w:tcPr>
          <w:p w14:paraId="3BBD3BCE">
            <w:pPr>
              <w:spacing w:line="280" w:lineRule="exact"/>
              <w:rPr>
                <w:rFonts w:hint="eastAsia" w:ascii="仿宋" w:hAnsi="仿宋" w:eastAsia="仿宋"/>
                <w:color w:val="000000"/>
              </w:rPr>
            </w:pPr>
            <w:r>
              <w:rPr>
                <w:rFonts w:hint="eastAsia" w:ascii="仿宋" w:hAnsi="仿宋" w:eastAsia="仿宋"/>
                <w:color w:val="000000"/>
              </w:rPr>
              <w:t>艺术指导Ⅳ（小课）</w:t>
            </w:r>
          </w:p>
        </w:tc>
        <w:tc>
          <w:tcPr>
            <w:tcW w:w="567" w:type="dxa"/>
            <w:noWrap w:val="0"/>
            <w:vAlign w:val="center"/>
          </w:tcPr>
          <w:p w14:paraId="005C54E3">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0.5</w:t>
            </w:r>
          </w:p>
        </w:tc>
        <w:tc>
          <w:tcPr>
            <w:tcW w:w="567" w:type="dxa"/>
            <w:noWrap w:val="0"/>
            <w:vAlign w:val="center"/>
          </w:tcPr>
          <w:p w14:paraId="56A398C2">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8</w:t>
            </w:r>
          </w:p>
        </w:tc>
        <w:tc>
          <w:tcPr>
            <w:tcW w:w="567" w:type="dxa"/>
            <w:noWrap w:val="0"/>
            <w:vAlign w:val="center"/>
          </w:tcPr>
          <w:p w14:paraId="71A97F0A">
            <w:pPr>
              <w:widowControl/>
              <w:jc w:val="center"/>
              <w:rPr>
                <w:rFonts w:hint="eastAsia" w:ascii="仿宋_GB2312" w:hAnsi="仿宋_GB2312" w:eastAsia="仿宋_GB2312" w:cs="仿宋_GB2312"/>
                <w:color w:val="000000"/>
                <w:kern w:val="0"/>
              </w:rPr>
            </w:pPr>
          </w:p>
        </w:tc>
        <w:tc>
          <w:tcPr>
            <w:tcW w:w="709" w:type="dxa"/>
            <w:noWrap w:val="0"/>
            <w:vAlign w:val="center"/>
          </w:tcPr>
          <w:p w14:paraId="5842AE23">
            <w:pPr>
              <w:widowControl/>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1134" w:type="dxa"/>
            <w:noWrap w:val="0"/>
            <w:vAlign w:val="center"/>
          </w:tcPr>
          <w:p w14:paraId="615C87D2">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54EE2EB1">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金铮副教授、刘柏阳</w:t>
            </w:r>
          </w:p>
        </w:tc>
        <w:tc>
          <w:tcPr>
            <w:tcW w:w="851" w:type="dxa"/>
            <w:noWrap w:val="0"/>
            <w:vAlign w:val="center"/>
          </w:tcPr>
          <w:p w14:paraId="2189C588">
            <w:pPr>
              <w:widowControl/>
              <w:spacing w:line="240" w:lineRule="exact"/>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4</w:t>
            </w:r>
          </w:p>
        </w:tc>
        <w:tc>
          <w:tcPr>
            <w:tcW w:w="708" w:type="dxa"/>
            <w:noWrap w:val="0"/>
            <w:vAlign w:val="center"/>
          </w:tcPr>
          <w:p w14:paraId="5BC70CB5">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考查</w:t>
            </w:r>
          </w:p>
        </w:tc>
        <w:tc>
          <w:tcPr>
            <w:tcW w:w="710" w:type="dxa"/>
            <w:noWrap w:val="0"/>
            <w:vAlign w:val="center"/>
          </w:tcPr>
          <w:p w14:paraId="75E4FCB4">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r>
      <w:tr w14:paraId="61F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5FE81CF9">
            <w:pPr>
              <w:widowControl/>
              <w:jc w:val="left"/>
              <w:rPr>
                <w:rFonts w:hint="eastAsia" w:ascii="仿宋_GB2312" w:hAnsi="仿宋_GB2312" w:eastAsia="仿宋_GB2312" w:cs="仿宋_GB2312"/>
                <w:kern w:val="0"/>
              </w:rPr>
            </w:pPr>
          </w:p>
        </w:tc>
        <w:tc>
          <w:tcPr>
            <w:tcW w:w="993" w:type="dxa"/>
            <w:vMerge w:val="continue"/>
            <w:noWrap w:val="0"/>
            <w:vAlign w:val="center"/>
          </w:tcPr>
          <w:p w14:paraId="6968563C">
            <w:pPr>
              <w:widowControl/>
              <w:jc w:val="left"/>
              <w:rPr>
                <w:rFonts w:hint="eastAsia" w:ascii="仿宋_GB2312" w:hAnsi="仿宋_GB2312" w:eastAsia="仿宋_GB2312" w:cs="仿宋_GB2312"/>
                <w:kern w:val="0"/>
              </w:rPr>
            </w:pPr>
          </w:p>
        </w:tc>
        <w:tc>
          <w:tcPr>
            <w:tcW w:w="1715" w:type="dxa"/>
            <w:noWrap w:val="0"/>
            <w:vAlign w:val="center"/>
          </w:tcPr>
          <w:p w14:paraId="1CCCEE1D">
            <w:pPr>
              <w:spacing w:line="280" w:lineRule="exact"/>
              <w:rPr>
                <w:rFonts w:hint="eastAsia" w:ascii="仿宋" w:hAnsi="仿宋" w:eastAsia="仿宋"/>
                <w:color w:val="000000"/>
              </w:rPr>
            </w:pPr>
            <w:r>
              <w:rPr>
                <w:rFonts w:hint="eastAsia" w:ascii="仿宋" w:hAnsi="仿宋" w:eastAsia="仿宋"/>
                <w:color w:val="000000"/>
              </w:rPr>
              <w:t>艺术指导Ⅴ（小课）</w:t>
            </w:r>
          </w:p>
        </w:tc>
        <w:tc>
          <w:tcPr>
            <w:tcW w:w="567" w:type="dxa"/>
            <w:noWrap w:val="0"/>
            <w:vAlign w:val="center"/>
          </w:tcPr>
          <w:p w14:paraId="7709FCBD">
            <w:pPr>
              <w:spacing w:line="200" w:lineRule="exact"/>
              <w:jc w:val="center"/>
              <w:rPr>
                <w:rFonts w:ascii="华文楷体" w:hAnsi="华文楷体" w:eastAsia="华文楷体"/>
                <w:color w:val="000000"/>
                <w:sz w:val="18"/>
                <w:szCs w:val="18"/>
              </w:rPr>
            </w:pPr>
            <w:r>
              <w:rPr>
                <w:rFonts w:hint="eastAsia" w:ascii="华文楷体" w:hAnsi="华文楷体" w:eastAsia="华文楷体"/>
                <w:color w:val="000000"/>
                <w:sz w:val="18"/>
                <w:szCs w:val="18"/>
              </w:rPr>
              <w:t>1</w:t>
            </w:r>
          </w:p>
        </w:tc>
        <w:tc>
          <w:tcPr>
            <w:tcW w:w="567" w:type="dxa"/>
            <w:noWrap w:val="0"/>
            <w:vAlign w:val="center"/>
          </w:tcPr>
          <w:p w14:paraId="7045B87E">
            <w:pPr>
              <w:spacing w:line="200" w:lineRule="exact"/>
              <w:jc w:val="center"/>
              <w:rPr>
                <w:rFonts w:ascii="华文楷体" w:hAnsi="华文楷体" w:eastAsia="华文楷体"/>
                <w:color w:val="000000"/>
                <w:sz w:val="18"/>
                <w:szCs w:val="18"/>
              </w:rPr>
            </w:pPr>
            <w:r>
              <w:rPr>
                <w:rFonts w:ascii="华文楷体" w:hAnsi="华文楷体" w:eastAsia="华文楷体"/>
                <w:color w:val="000000"/>
                <w:sz w:val="18"/>
                <w:szCs w:val="18"/>
              </w:rPr>
              <w:t>16</w:t>
            </w:r>
          </w:p>
        </w:tc>
        <w:tc>
          <w:tcPr>
            <w:tcW w:w="567" w:type="dxa"/>
            <w:noWrap w:val="0"/>
            <w:vAlign w:val="center"/>
          </w:tcPr>
          <w:p w14:paraId="55719831">
            <w:pPr>
              <w:widowControl/>
              <w:jc w:val="center"/>
              <w:rPr>
                <w:rFonts w:hint="eastAsia" w:ascii="仿宋_GB2312" w:hAnsi="仿宋_GB2312" w:eastAsia="仿宋_GB2312" w:cs="仿宋_GB2312"/>
                <w:color w:val="000000"/>
                <w:kern w:val="0"/>
              </w:rPr>
            </w:pPr>
          </w:p>
        </w:tc>
        <w:tc>
          <w:tcPr>
            <w:tcW w:w="709" w:type="dxa"/>
            <w:noWrap w:val="0"/>
            <w:vAlign w:val="center"/>
          </w:tcPr>
          <w:p w14:paraId="72027B3D">
            <w:pPr>
              <w:widowControl/>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16</w:t>
            </w:r>
          </w:p>
        </w:tc>
        <w:tc>
          <w:tcPr>
            <w:tcW w:w="1134" w:type="dxa"/>
            <w:noWrap w:val="0"/>
            <w:vAlign w:val="center"/>
          </w:tcPr>
          <w:p w14:paraId="24A75648">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384CB59D">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金铮副教授、刘柏阳</w:t>
            </w:r>
          </w:p>
        </w:tc>
        <w:tc>
          <w:tcPr>
            <w:tcW w:w="851" w:type="dxa"/>
            <w:noWrap w:val="0"/>
            <w:vAlign w:val="center"/>
          </w:tcPr>
          <w:p w14:paraId="0331C452">
            <w:pPr>
              <w:widowControl/>
              <w:spacing w:line="240" w:lineRule="exact"/>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708" w:type="dxa"/>
            <w:noWrap w:val="0"/>
            <w:vAlign w:val="center"/>
          </w:tcPr>
          <w:p w14:paraId="5AD19AE5">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考查</w:t>
            </w:r>
          </w:p>
        </w:tc>
        <w:tc>
          <w:tcPr>
            <w:tcW w:w="710" w:type="dxa"/>
            <w:noWrap w:val="0"/>
            <w:vAlign w:val="center"/>
          </w:tcPr>
          <w:p w14:paraId="6B86534B">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r>
      <w:tr w14:paraId="41F5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2615287">
            <w:pPr>
              <w:widowControl/>
              <w:jc w:val="left"/>
              <w:rPr>
                <w:rFonts w:hint="eastAsia" w:ascii="仿宋_GB2312" w:hAnsi="仿宋_GB2312" w:eastAsia="仿宋_GB2312" w:cs="仿宋_GB2312"/>
                <w:kern w:val="0"/>
              </w:rPr>
            </w:pPr>
          </w:p>
        </w:tc>
        <w:tc>
          <w:tcPr>
            <w:tcW w:w="993" w:type="dxa"/>
            <w:vMerge w:val="continue"/>
            <w:noWrap w:val="0"/>
            <w:vAlign w:val="center"/>
          </w:tcPr>
          <w:p w14:paraId="406D68D4">
            <w:pPr>
              <w:widowControl/>
              <w:jc w:val="left"/>
              <w:rPr>
                <w:rFonts w:hint="eastAsia" w:ascii="仿宋_GB2312" w:hAnsi="仿宋_GB2312" w:eastAsia="仿宋_GB2312" w:cs="仿宋_GB2312"/>
                <w:kern w:val="0"/>
              </w:rPr>
            </w:pPr>
          </w:p>
        </w:tc>
        <w:tc>
          <w:tcPr>
            <w:tcW w:w="1715" w:type="dxa"/>
            <w:noWrap w:val="0"/>
            <w:vAlign w:val="center"/>
          </w:tcPr>
          <w:p w14:paraId="1D1DCD1A">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器乐演奏Ⅰ（小课）</w:t>
            </w:r>
          </w:p>
        </w:tc>
        <w:tc>
          <w:tcPr>
            <w:tcW w:w="567" w:type="dxa"/>
            <w:noWrap w:val="0"/>
            <w:vAlign w:val="center"/>
          </w:tcPr>
          <w:p w14:paraId="1C5B5534">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31ECB538">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42D00272">
            <w:pPr>
              <w:widowControl/>
              <w:jc w:val="center"/>
              <w:rPr>
                <w:rFonts w:hint="eastAsia" w:ascii="仿宋_GB2312" w:hAnsi="仿宋_GB2312" w:eastAsia="仿宋_GB2312" w:cs="仿宋_GB2312"/>
                <w:color w:val="000000"/>
                <w:kern w:val="0"/>
              </w:rPr>
            </w:pPr>
          </w:p>
        </w:tc>
        <w:tc>
          <w:tcPr>
            <w:tcW w:w="709" w:type="dxa"/>
            <w:noWrap w:val="0"/>
            <w:vAlign w:val="center"/>
          </w:tcPr>
          <w:p w14:paraId="767AEA83">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559749AA">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4EDB3B89">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00FE204D">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c>
          <w:tcPr>
            <w:tcW w:w="708" w:type="dxa"/>
            <w:noWrap w:val="0"/>
            <w:vAlign w:val="center"/>
          </w:tcPr>
          <w:p w14:paraId="4778032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16B6EABB">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4518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01FB8397">
            <w:pPr>
              <w:widowControl/>
              <w:jc w:val="left"/>
              <w:rPr>
                <w:rFonts w:hint="eastAsia" w:ascii="仿宋_GB2312" w:hAnsi="仿宋_GB2312" w:eastAsia="仿宋_GB2312" w:cs="仿宋_GB2312"/>
                <w:kern w:val="0"/>
              </w:rPr>
            </w:pPr>
          </w:p>
        </w:tc>
        <w:tc>
          <w:tcPr>
            <w:tcW w:w="993" w:type="dxa"/>
            <w:vMerge w:val="continue"/>
            <w:noWrap w:val="0"/>
            <w:vAlign w:val="center"/>
          </w:tcPr>
          <w:p w14:paraId="10BEDB04">
            <w:pPr>
              <w:widowControl/>
              <w:jc w:val="left"/>
              <w:rPr>
                <w:rFonts w:hint="eastAsia" w:ascii="仿宋_GB2312" w:hAnsi="仿宋_GB2312" w:eastAsia="仿宋_GB2312" w:cs="仿宋_GB2312"/>
                <w:kern w:val="0"/>
              </w:rPr>
            </w:pPr>
          </w:p>
        </w:tc>
        <w:tc>
          <w:tcPr>
            <w:tcW w:w="1715" w:type="dxa"/>
            <w:noWrap w:val="0"/>
            <w:vAlign w:val="center"/>
          </w:tcPr>
          <w:p w14:paraId="12BB924D">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器乐演奏Ⅱ（小课）</w:t>
            </w:r>
          </w:p>
        </w:tc>
        <w:tc>
          <w:tcPr>
            <w:tcW w:w="567" w:type="dxa"/>
            <w:noWrap w:val="0"/>
            <w:vAlign w:val="center"/>
          </w:tcPr>
          <w:p w14:paraId="06ACD6D5">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3AD1984E">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089028CF">
            <w:pPr>
              <w:widowControl/>
              <w:jc w:val="center"/>
              <w:rPr>
                <w:rFonts w:hint="eastAsia" w:ascii="仿宋_GB2312" w:hAnsi="仿宋_GB2312" w:eastAsia="仿宋_GB2312" w:cs="仿宋_GB2312"/>
                <w:color w:val="000000"/>
                <w:kern w:val="0"/>
              </w:rPr>
            </w:pPr>
          </w:p>
        </w:tc>
        <w:tc>
          <w:tcPr>
            <w:tcW w:w="709" w:type="dxa"/>
            <w:noWrap w:val="0"/>
            <w:vAlign w:val="center"/>
          </w:tcPr>
          <w:p w14:paraId="28AFA86B">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71B3D7BA">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4AC863D1">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7DB8B262">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708" w:type="dxa"/>
            <w:noWrap w:val="0"/>
            <w:vAlign w:val="center"/>
          </w:tcPr>
          <w:p w14:paraId="1AD7166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6E935550">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38EA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7A5C4984">
            <w:pPr>
              <w:widowControl/>
              <w:jc w:val="left"/>
              <w:rPr>
                <w:rFonts w:hint="eastAsia" w:ascii="仿宋_GB2312" w:hAnsi="仿宋_GB2312" w:eastAsia="仿宋_GB2312" w:cs="仿宋_GB2312"/>
                <w:kern w:val="0"/>
              </w:rPr>
            </w:pPr>
          </w:p>
        </w:tc>
        <w:tc>
          <w:tcPr>
            <w:tcW w:w="993" w:type="dxa"/>
            <w:vMerge w:val="continue"/>
            <w:noWrap w:val="0"/>
            <w:vAlign w:val="center"/>
          </w:tcPr>
          <w:p w14:paraId="74349B8C">
            <w:pPr>
              <w:widowControl/>
              <w:jc w:val="left"/>
              <w:rPr>
                <w:rFonts w:hint="eastAsia" w:ascii="仿宋_GB2312" w:hAnsi="仿宋_GB2312" w:eastAsia="仿宋_GB2312" w:cs="仿宋_GB2312"/>
                <w:kern w:val="0"/>
              </w:rPr>
            </w:pPr>
          </w:p>
        </w:tc>
        <w:tc>
          <w:tcPr>
            <w:tcW w:w="1715" w:type="dxa"/>
            <w:noWrap w:val="0"/>
            <w:vAlign w:val="center"/>
          </w:tcPr>
          <w:p w14:paraId="1A30F143">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器乐演奏Ⅲ（小课）</w:t>
            </w:r>
          </w:p>
        </w:tc>
        <w:tc>
          <w:tcPr>
            <w:tcW w:w="567" w:type="dxa"/>
            <w:noWrap w:val="0"/>
            <w:vAlign w:val="center"/>
          </w:tcPr>
          <w:p w14:paraId="2E972BFE">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48D63B14">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16E974E5">
            <w:pPr>
              <w:widowControl/>
              <w:jc w:val="center"/>
              <w:rPr>
                <w:rFonts w:hint="eastAsia" w:ascii="仿宋_GB2312" w:hAnsi="仿宋_GB2312" w:eastAsia="仿宋_GB2312" w:cs="仿宋_GB2312"/>
                <w:color w:val="000000"/>
                <w:kern w:val="0"/>
              </w:rPr>
            </w:pPr>
          </w:p>
        </w:tc>
        <w:tc>
          <w:tcPr>
            <w:tcW w:w="709" w:type="dxa"/>
            <w:noWrap w:val="0"/>
            <w:vAlign w:val="center"/>
          </w:tcPr>
          <w:p w14:paraId="4AE73E4C">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247287A7">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25B34E09">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030BFC11">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21700414">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2098F79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57A6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225DD7B8">
            <w:pPr>
              <w:widowControl/>
              <w:jc w:val="left"/>
              <w:rPr>
                <w:rFonts w:hint="eastAsia" w:ascii="仿宋_GB2312" w:hAnsi="仿宋_GB2312" w:eastAsia="仿宋_GB2312" w:cs="仿宋_GB2312"/>
                <w:kern w:val="0"/>
              </w:rPr>
            </w:pPr>
          </w:p>
        </w:tc>
        <w:tc>
          <w:tcPr>
            <w:tcW w:w="993" w:type="dxa"/>
            <w:vMerge w:val="continue"/>
            <w:noWrap w:val="0"/>
            <w:vAlign w:val="center"/>
          </w:tcPr>
          <w:p w14:paraId="45558282">
            <w:pPr>
              <w:widowControl/>
              <w:jc w:val="left"/>
              <w:rPr>
                <w:rFonts w:hint="eastAsia" w:ascii="仿宋_GB2312" w:hAnsi="仿宋_GB2312" w:eastAsia="仿宋_GB2312" w:cs="仿宋_GB2312"/>
                <w:kern w:val="0"/>
              </w:rPr>
            </w:pPr>
          </w:p>
        </w:tc>
        <w:tc>
          <w:tcPr>
            <w:tcW w:w="1715" w:type="dxa"/>
            <w:noWrap w:val="0"/>
            <w:vAlign w:val="center"/>
          </w:tcPr>
          <w:p w14:paraId="54A3CAD8">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器乐演奏Ⅳ（小课）</w:t>
            </w:r>
          </w:p>
        </w:tc>
        <w:tc>
          <w:tcPr>
            <w:tcW w:w="567" w:type="dxa"/>
            <w:noWrap w:val="0"/>
            <w:vAlign w:val="center"/>
          </w:tcPr>
          <w:p w14:paraId="535A6A83">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37C98EAE">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470D51F2">
            <w:pPr>
              <w:widowControl/>
              <w:jc w:val="center"/>
              <w:rPr>
                <w:rFonts w:hint="eastAsia" w:ascii="仿宋_GB2312" w:hAnsi="仿宋_GB2312" w:eastAsia="仿宋_GB2312" w:cs="仿宋_GB2312"/>
                <w:color w:val="000000"/>
                <w:kern w:val="0"/>
              </w:rPr>
            </w:pPr>
          </w:p>
        </w:tc>
        <w:tc>
          <w:tcPr>
            <w:tcW w:w="709" w:type="dxa"/>
            <w:noWrap w:val="0"/>
            <w:vAlign w:val="center"/>
          </w:tcPr>
          <w:p w14:paraId="2954142A">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7B42B7B8">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7C61A46D">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01CBAEFF">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4</w:t>
            </w:r>
          </w:p>
        </w:tc>
        <w:tc>
          <w:tcPr>
            <w:tcW w:w="708" w:type="dxa"/>
            <w:noWrap w:val="0"/>
            <w:vAlign w:val="center"/>
          </w:tcPr>
          <w:p w14:paraId="3ED75E5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19B3FA7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327E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ABF7025">
            <w:pPr>
              <w:widowControl/>
              <w:jc w:val="left"/>
              <w:rPr>
                <w:rFonts w:hint="eastAsia" w:ascii="仿宋_GB2312" w:hAnsi="仿宋_GB2312" w:eastAsia="仿宋_GB2312" w:cs="仿宋_GB2312"/>
                <w:kern w:val="0"/>
              </w:rPr>
            </w:pPr>
          </w:p>
        </w:tc>
        <w:tc>
          <w:tcPr>
            <w:tcW w:w="993" w:type="dxa"/>
            <w:vMerge w:val="continue"/>
            <w:noWrap w:val="0"/>
            <w:vAlign w:val="center"/>
          </w:tcPr>
          <w:p w14:paraId="1CBF3A26">
            <w:pPr>
              <w:widowControl/>
              <w:jc w:val="left"/>
              <w:rPr>
                <w:rFonts w:hint="eastAsia" w:ascii="仿宋_GB2312" w:hAnsi="仿宋_GB2312" w:eastAsia="仿宋_GB2312" w:cs="仿宋_GB2312"/>
                <w:kern w:val="0"/>
              </w:rPr>
            </w:pPr>
          </w:p>
        </w:tc>
        <w:tc>
          <w:tcPr>
            <w:tcW w:w="1715" w:type="dxa"/>
            <w:noWrap w:val="0"/>
            <w:vAlign w:val="center"/>
          </w:tcPr>
          <w:p w14:paraId="36B1D069">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器乐演奏Ⅴ（小课）</w:t>
            </w:r>
          </w:p>
        </w:tc>
        <w:tc>
          <w:tcPr>
            <w:tcW w:w="567" w:type="dxa"/>
            <w:noWrap w:val="0"/>
            <w:vAlign w:val="center"/>
          </w:tcPr>
          <w:p w14:paraId="1FA5E675">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3698CED9">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7C1D4C1E">
            <w:pPr>
              <w:widowControl/>
              <w:jc w:val="center"/>
              <w:rPr>
                <w:rFonts w:hint="eastAsia" w:ascii="仿宋_GB2312" w:hAnsi="仿宋_GB2312" w:eastAsia="仿宋_GB2312" w:cs="仿宋_GB2312"/>
                <w:color w:val="000000"/>
                <w:kern w:val="0"/>
              </w:rPr>
            </w:pPr>
          </w:p>
        </w:tc>
        <w:tc>
          <w:tcPr>
            <w:tcW w:w="709" w:type="dxa"/>
            <w:noWrap w:val="0"/>
            <w:vAlign w:val="center"/>
          </w:tcPr>
          <w:p w14:paraId="3457E0B7">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694C3AA4">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66598E7F">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422E2A5B">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708" w:type="dxa"/>
            <w:noWrap w:val="0"/>
            <w:vAlign w:val="center"/>
          </w:tcPr>
          <w:p w14:paraId="4D22D299">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2CDC255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7E16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1C551CF0">
            <w:pPr>
              <w:widowControl/>
              <w:jc w:val="left"/>
              <w:rPr>
                <w:rFonts w:hint="eastAsia" w:ascii="仿宋_GB2312" w:hAnsi="仿宋_GB2312" w:eastAsia="仿宋_GB2312" w:cs="仿宋_GB2312"/>
                <w:kern w:val="0"/>
              </w:rPr>
            </w:pPr>
          </w:p>
        </w:tc>
        <w:tc>
          <w:tcPr>
            <w:tcW w:w="993" w:type="dxa"/>
            <w:vMerge w:val="continue"/>
            <w:noWrap w:val="0"/>
            <w:vAlign w:val="center"/>
          </w:tcPr>
          <w:p w14:paraId="0C68A3C5">
            <w:pPr>
              <w:widowControl/>
              <w:jc w:val="left"/>
              <w:rPr>
                <w:rFonts w:hint="eastAsia" w:ascii="仿宋_GB2312" w:hAnsi="仿宋_GB2312" w:eastAsia="仿宋_GB2312" w:cs="仿宋_GB2312"/>
                <w:kern w:val="0"/>
              </w:rPr>
            </w:pPr>
          </w:p>
        </w:tc>
        <w:tc>
          <w:tcPr>
            <w:tcW w:w="1715" w:type="dxa"/>
            <w:noWrap w:val="0"/>
            <w:vAlign w:val="center"/>
          </w:tcPr>
          <w:p w14:paraId="7534E472">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重奏</w:t>
            </w:r>
            <w:r>
              <w:rPr>
                <w:rFonts w:ascii="仿宋" w:hAnsi="仿宋" w:eastAsia="仿宋" w:cs="Arial Unicode MS"/>
              </w:rPr>
              <w:t>与合奏Ⅰ</w:t>
            </w:r>
          </w:p>
        </w:tc>
        <w:tc>
          <w:tcPr>
            <w:tcW w:w="567" w:type="dxa"/>
            <w:noWrap w:val="0"/>
            <w:vAlign w:val="center"/>
          </w:tcPr>
          <w:p w14:paraId="78CC2839">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3</w:t>
            </w:r>
          </w:p>
        </w:tc>
        <w:tc>
          <w:tcPr>
            <w:tcW w:w="567" w:type="dxa"/>
            <w:noWrap w:val="0"/>
            <w:vAlign w:val="center"/>
          </w:tcPr>
          <w:p w14:paraId="6089D625">
            <w:pPr>
              <w:spacing w:line="200" w:lineRule="exact"/>
              <w:jc w:val="center"/>
              <w:rPr>
                <w:rFonts w:ascii="华文楷体" w:hAnsi="华文楷体" w:eastAsia="华文楷体"/>
                <w:sz w:val="18"/>
                <w:szCs w:val="18"/>
              </w:rPr>
            </w:pPr>
            <w:r>
              <w:rPr>
                <w:rFonts w:ascii="华文楷体" w:hAnsi="华文楷体" w:eastAsia="华文楷体"/>
                <w:sz w:val="18"/>
                <w:szCs w:val="18"/>
              </w:rPr>
              <w:t>48</w:t>
            </w:r>
          </w:p>
        </w:tc>
        <w:tc>
          <w:tcPr>
            <w:tcW w:w="567" w:type="dxa"/>
            <w:noWrap w:val="0"/>
            <w:vAlign w:val="center"/>
          </w:tcPr>
          <w:p w14:paraId="677180A1">
            <w:pPr>
              <w:widowControl/>
              <w:jc w:val="center"/>
              <w:rPr>
                <w:rFonts w:hint="eastAsia" w:ascii="仿宋_GB2312" w:hAnsi="仿宋_GB2312" w:eastAsia="仿宋_GB2312" w:cs="仿宋_GB2312"/>
                <w:kern w:val="0"/>
              </w:rPr>
            </w:pPr>
          </w:p>
        </w:tc>
        <w:tc>
          <w:tcPr>
            <w:tcW w:w="709" w:type="dxa"/>
            <w:noWrap w:val="0"/>
            <w:vAlign w:val="center"/>
          </w:tcPr>
          <w:p w14:paraId="2BC30601">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48</w:t>
            </w:r>
          </w:p>
        </w:tc>
        <w:tc>
          <w:tcPr>
            <w:tcW w:w="1134" w:type="dxa"/>
            <w:noWrap w:val="0"/>
            <w:vAlign w:val="center"/>
          </w:tcPr>
          <w:p w14:paraId="28C4ADCA">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58C5906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周霞</w:t>
            </w:r>
            <w:r>
              <w:rPr>
                <w:rFonts w:hint="eastAsia" w:ascii="仿宋_GB2312" w:hAnsi="仿宋_GB2312" w:eastAsia="仿宋_GB2312" w:cs="仿宋_GB2312"/>
                <w:color w:val="000000"/>
                <w:kern w:val="0"/>
              </w:rPr>
              <w:t>副教授</w:t>
            </w:r>
            <w:r>
              <w:rPr>
                <w:rFonts w:hint="eastAsia" w:ascii="仿宋_GB2312" w:hAnsi="仿宋_GB2312" w:eastAsia="仿宋_GB2312" w:cs="仿宋_GB2312"/>
                <w:kern w:val="0"/>
              </w:rPr>
              <w:t>、唐松涛副教授</w:t>
            </w:r>
          </w:p>
        </w:tc>
        <w:tc>
          <w:tcPr>
            <w:tcW w:w="851" w:type="dxa"/>
            <w:noWrap w:val="0"/>
            <w:vAlign w:val="center"/>
          </w:tcPr>
          <w:p w14:paraId="4FBE1E60">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w:t>
            </w:r>
          </w:p>
        </w:tc>
        <w:tc>
          <w:tcPr>
            <w:tcW w:w="708" w:type="dxa"/>
            <w:noWrap w:val="0"/>
            <w:vAlign w:val="center"/>
          </w:tcPr>
          <w:p w14:paraId="3E14C561">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621FB627">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7387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E91C6AE">
            <w:pPr>
              <w:widowControl/>
              <w:jc w:val="left"/>
              <w:rPr>
                <w:rFonts w:hint="eastAsia" w:ascii="仿宋_GB2312" w:hAnsi="仿宋_GB2312" w:eastAsia="仿宋_GB2312" w:cs="仿宋_GB2312"/>
                <w:kern w:val="0"/>
              </w:rPr>
            </w:pPr>
          </w:p>
        </w:tc>
        <w:tc>
          <w:tcPr>
            <w:tcW w:w="993" w:type="dxa"/>
            <w:vMerge w:val="continue"/>
            <w:noWrap w:val="0"/>
            <w:vAlign w:val="center"/>
          </w:tcPr>
          <w:p w14:paraId="27299C4F">
            <w:pPr>
              <w:widowControl/>
              <w:jc w:val="left"/>
              <w:rPr>
                <w:rFonts w:hint="eastAsia" w:ascii="仿宋_GB2312" w:hAnsi="仿宋_GB2312" w:eastAsia="仿宋_GB2312" w:cs="仿宋_GB2312"/>
                <w:kern w:val="0"/>
              </w:rPr>
            </w:pPr>
          </w:p>
        </w:tc>
        <w:tc>
          <w:tcPr>
            <w:tcW w:w="1715" w:type="dxa"/>
            <w:noWrap w:val="0"/>
            <w:vAlign w:val="center"/>
          </w:tcPr>
          <w:p w14:paraId="631CCD73">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重奏</w:t>
            </w:r>
            <w:r>
              <w:rPr>
                <w:rFonts w:ascii="仿宋" w:hAnsi="仿宋" w:eastAsia="仿宋" w:cs="Arial Unicode MS"/>
              </w:rPr>
              <w:t>与合奏Ⅱ</w:t>
            </w:r>
          </w:p>
        </w:tc>
        <w:tc>
          <w:tcPr>
            <w:tcW w:w="567" w:type="dxa"/>
            <w:noWrap w:val="0"/>
            <w:vAlign w:val="center"/>
          </w:tcPr>
          <w:p w14:paraId="526C4DF5">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3</w:t>
            </w:r>
          </w:p>
        </w:tc>
        <w:tc>
          <w:tcPr>
            <w:tcW w:w="567" w:type="dxa"/>
            <w:noWrap w:val="0"/>
            <w:vAlign w:val="center"/>
          </w:tcPr>
          <w:p w14:paraId="743472EA">
            <w:pPr>
              <w:spacing w:line="200" w:lineRule="exact"/>
              <w:jc w:val="center"/>
              <w:rPr>
                <w:rFonts w:ascii="华文楷体" w:hAnsi="华文楷体" w:eastAsia="华文楷体"/>
                <w:sz w:val="18"/>
                <w:szCs w:val="18"/>
              </w:rPr>
            </w:pPr>
            <w:r>
              <w:rPr>
                <w:rFonts w:ascii="华文楷体" w:hAnsi="华文楷体" w:eastAsia="华文楷体"/>
                <w:sz w:val="18"/>
                <w:szCs w:val="18"/>
              </w:rPr>
              <w:t>48</w:t>
            </w:r>
          </w:p>
        </w:tc>
        <w:tc>
          <w:tcPr>
            <w:tcW w:w="567" w:type="dxa"/>
            <w:noWrap w:val="0"/>
            <w:vAlign w:val="center"/>
          </w:tcPr>
          <w:p w14:paraId="2EDCBE45">
            <w:pPr>
              <w:widowControl/>
              <w:jc w:val="center"/>
              <w:rPr>
                <w:rFonts w:hint="eastAsia" w:ascii="仿宋_GB2312" w:hAnsi="仿宋_GB2312" w:eastAsia="仿宋_GB2312" w:cs="仿宋_GB2312"/>
                <w:kern w:val="0"/>
              </w:rPr>
            </w:pPr>
          </w:p>
        </w:tc>
        <w:tc>
          <w:tcPr>
            <w:tcW w:w="709" w:type="dxa"/>
            <w:noWrap w:val="0"/>
            <w:vAlign w:val="center"/>
          </w:tcPr>
          <w:p w14:paraId="75C8B394">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48</w:t>
            </w:r>
          </w:p>
        </w:tc>
        <w:tc>
          <w:tcPr>
            <w:tcW w:w="1134" w:type="dxa"/>
            <w:noWrap w:val="0"/>
            <w:vAlign w:val="center"/>
          </w:tcPr>
          <w:p w14:paraId="5D795A07">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5AA8BAC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周霞</w:t>
            </w:r>
            <w:r>
              <w:rPr>
                <w:rFonts w:hint="eastAsia" w:ascii="仿宋_GB2312" w:hAnsi="仿宋_GB2312" w:eastAsia="仿宋_GB2312" w:cs="仿宋_GB2312"/>
                <w:color w:val="000000"/>
                <w:kern w:val="0"/>
              </w:rPr>
              <w:t>副教授</w:t>
            </w:r>
            <w:r>
              <w:rPr>
                <w:rFonts w:hint="eastAsia" w:ascii="仿宋_GB2312" w:hAnsi="仿宋_GB2312" w:eastAsia="仿宋_GB2312" w:cs="仿宋_GB2312"/>
                <w:kern w:val="0"/>
              </w:rPr>
              <w:t>、唐松涛副教授</w:t>
            </w:r>
          </w:p>
        </w:tc>
        <w:tc>
          <w:tcPr>
            <w:tcW w:w="851" w:type="dxa"/>
            <w:noWrap w:val="0"/>
            <w:vAlign w:val="center"/>
          </w:tcPr>
          <w:p w14:paraId="2845D537">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w:t>
            </w:r>
          </w:p>
        </w:tc>
        <w:tc>
          <w:tcPr>
            <w:tcW w:w="708" w:type="dxa"/>
            <w:noWrap w:val="0"/>
            <w:vAlign w:val="center"/>
          </w:tcPr>
          <w:p w14:paraId="2AA2EA7E">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543FBEB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26B5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30BBB99">
            <w:pPr>
              <w:widowControl/>
              <w:jc w:val="left"/>
              <w:rPr>
                <w:rFonts w:hint="eastAsia" w:ascii="仿宋_GB2312" w:hAnsi="仿宋_GB2312" w:eastAsia="仿宋_GB2312" w:cs="仿宋_GB2312"/>
                <w:kern w:val="0"/>
              </w:rPr>
            </w:pPr>
          </w:p>
        </w:tc>
        <w:tc>
          <w:tcPr>
            <w:tcW w:w="993" w:type="dxa"/>
            <w:vMerge w:val="continue"/>
            <w:noWrap w:val="0"/>
            <w:vAlign w:val="center"/>
          </w:tcPr>
          <w:p w14:paraId="63DF0E7C">
            <w:pPr>
              <w:widowControl/>
              <w:jc w:val="left"/>
              <w:rPr>
                <w:rFonts w:hint="eastAsia" w:ascii="仿宋_GB2312" w:hAnsi="仿宋_GB2312" w:eastAsia="仿宋_GB2312" w:cs="仿宋_GB2312"/>
                <w:kern w:val="0"/>
              </w:rPr>
            </w:pPr>
          </w:p>
        </w:tc>
        <w:tc>
          <w:tcPr>
            <w:tcW w:w="1715" w:type="dxa"/>
            <w:noWrap w:val="0"/>
            <w:vAlign w:val="center"/>
          </w:tcPr>
          <w:p w14:paraId="3C9C6586">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重奏</w:t>
            </w:r>
            <w:r>
              <w:rPr>
                <w:rFonts w:ascii="仿宋" w:hAnsi="仿宋" w:eastAsia="仿宋" w:cs="Arial Unicode MS"/>
              </w:rPr>
              <w:t>与合奏</w:t>
            </w:r>
            <w:r>
              <w:rPr>
                <w:rFonts w:hint="eastAsia" w:ascii="仿宋" w:hAnsi="仿宋" w:eastAsia="仿宋" w:cs="Arial Unicode MS"/>
              </w:rPr>
              <w:t>Ⅲ</w:t>
            </w:r>
          </w:p>
        </w:tc>
        <w:tc>
          <w:tcPr>
            <w:tcW w:w="567" w:type="dxa"/>
            <w:noWrap w:val="0"/>
            <w:vAlign w:val="center"/>
          </w:tcPr>
          <w:p w14:paraId="5F286D22">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3</w:t>
            </w:r>
          </w:p>
        </w:tc>
        <w:tc>
          <w:tcPr>
            <w:tcW w:w="567" w:type="dxa"/>
            <w:noWrap w:val="0"/>
            <w:vAlign w:val="center"/>
          </w:tcPr>
          <w:p w14:paraId="3724998C">
            <w:pPr>
              <w:spacing w:line="200" w:lineRule="exact"/>
              <w:jc w:val="center"/>
              <w:rPr>
                <w:rFonts w:ascii="华文楷体" w:hAnsi="华文楷体" w:eastAsia="华文楷体"/>
                <w:sz w:val="18"/>
                <w:szCs w:val="18"/>
              </w:rPr>
            </w:pPr>
            <w:r>
              <w:rPr>
                <w:rFonts w:ascii="华文楷体" w:hAnsi="华文楷体" w:eastAsia="华文楷体"/>
                <w:sz w:val="18"/>
                <w:szCs w:val="18"/>
              </w:rPr>
              <w:t>48</w:t>
            </w:r>
          </w:p>
        </w:tc>
        <w:tc>
          <w:tcPr>
            <w:tcW w:w="567" w:type="dxa"/>
            <w:noWrap w:val="0"/>
            <w:vAlign w:val="center"/>
          </w:tcPr>
          <w:p w14:paraId="3C1ECA5F">
            <w:pPr>
              <w:widowControl/>
              <w:jc w:val="center"/>
              <w:rPr>
                <w:rFonts w:hint="eastAsia" w:ascii="仿宋_GB2312" w:hAnsi="仿宋_GB2312" w:eastAsia="仿宋_GB2312" w:cs="仿宋_GB2312"/>
                <w:kern w:val="0"/>
              </w:rPr>
            </w:pPr>
          </w:p>
        </w:tc>
        <w:tc>
          <w:tcPr>
            <w:tcW w:w="709" w:type="dxa"/>
            <w:noWrap w:val="0"/>
            <w:vAlign w:val="center"/>
          </w:tcPr>
          <w:p w14:paraId="199BAB09">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48</w:t>
            </w:r>
          </w:p>
        </w:tc>
        <w:tc>
          <w:tcPr>
            <w:tcW w:w="1134" w:type="dxa"/>
            <w:noWrap w:val="0"/>
            <w:vAlign w:val="center"/>
          </w:tcPr>
          <w:p w14:paraId="5F04F03D">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49B6449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周霞</w:t>
            </w:r>
            <w:r>
              <w:rPr>
                <w:rFonts w:hint="eastAsia" w:ascii="仿宋_GB2312" w:hAnsi="仿宋_GB2312" w:eastAsia="仿宋_GB2312" w:cs="仿宋_GB2312"/>
                <w:color w:val="000000"/>
                <w:kern w:val="0"/>
              </w:rPr>
              <w:t>副教授</w:t>
            </w:r>
            <w:r>
              <w:rPr>
                <w:rFonts w:hint="eastAsia" w:ascii="仿宋_GB2312" w:hAnsi="仿宋_GB2312" w:eastAsia="仿宋_GB2312" w:cs="仿宋_GB2312"/>
                <w:kern w:val="0"/>
              </w:rPr>
              <w:t>、唐松涛副教授</w:t>
            </w:r>
          </w:p>
        </w:tc>
        <w:tc>
          <w:tcPr>
            <w:tcW w:w="851" w:type="dxa"/>
            <w:noWrap w:val="0"/>
            <w:vAlign w:val="center"/>
          </w:tcPr>
          <w:p w14:paraId="24686BFD">
            <w:pPr>
              <w:widowControl/>
              <w:jc w:val="center"/>
              <w:rPr>
                <w:rFonts w:hint="eastAsia" w:ascii="仿宋_GB2312" w:hAnsi="仿宋_GB2312" w:eastAsia="仿宋_GB2312" w:cs="仿宋_GB2312"/>
                <w:kern w:val="0"/>
              </w:rPr>
            </w:pPr>
            <w:r>
              <w:rPr>
                <w:rFonts w:ascii="仿宋_GB2312" w:hAnsi="仿宋_GB2312" w:eastAsia="仿宋_GB2312" w:cs="仿宋_GB2312"/>
                <w:kern w:val="0"/>
              </w:rPr>
              <w:t>5</w:t>
            </w:r>
          </w:p>
        </w:tc>
        <w:tc>
          <w:tcPr>
            <w:tcW w:w="708" w:type="dxa"/>
            <w:noWrap w:val="0"/>
            <w:vAlign w:val="center"/>
          </w:tcPr>
          <w:p w14:paraId="3E9389A0">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4B26785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2</w:t>
            </w:r>
          </w:p>
        </w:tc>
      </w:tr>
      <w:tr w14:paraId="101B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CDDCE41">
            <w:pPr>
              <w:widowControl/>
              <w:jc w:val="left"/>
              <w:rPr>
                <w:rFonts w:hint="eastAsia" w:ascii="仿宋_GB2312" w:hAnsi="仿宋_GB2312" w:eastAsia="仿宋_GB2312" w:cs="仿宋_GB2312"/>
                <w:kern w:val="0"/>
              </w:rPr>
            </w:pPr>
          </w:p>
        </w:tc>
        <w:tc>
          <w:tcPr>
            <w:tcW w:w="993" w:type="dxa"/>
            <w:vMerge w:val="continue"/>
            <w:noWrap w:val="0"/>
            <w:vAlign w:val="center"/>
          </w:tcPr>
          <w:p w14:paraId="4FE45514">
            <w:pPr>
              <w:widowControl/>
              <w:jc w:val="left"/>
              <w:rPr>
                <w:rFonts w:hint="eastAsia" w:ascii="仿宋_GB2312" w:hAnsi="仿宋_GB2312" w:eastAsia="仿宋_GB2312" w:cs="仿宋_GB2312"/>
                <w:kern w:val="0"/>
              </w:rPr>
            </w:pPr>
          </w:p>
        </w:tc>
        <w:tc>
          <w:tcPr>
            <w:tcW w:w="1715" w:type="dxa"/>
            <w:noWrap w:val="0"/>
            <w:vAlign w:val="center"/>
          </w:tcPr>
          <w:p w14:paraId="4B9BD0C4">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作曲Ⅰ（小课）</w:t>
            </w:r>
          </w:p>
        </w:tc>
        <w:tc>
          <w:tcPr>
            <w:tcW w:w="567" w:type="dxa"/>
            <w:noWrap w:val="0"/>
            <w:vAlign w:val="center"/>
          </w:tcPr>
          <w:p w14:paraId="5B7A9D60">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100A3372">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2C6FBC83">
            <w:pPr>
              <w:widowControl/>
              <w:jc w:val="center"/>
              <w:rPr>
                <w:rFonts w:hint="eastAsia" w:ascii="仿宋_GB2312" w:hAnsi="仿宋_GB2312" w:eastAsia="仿宋_GB2312" w:cs="仿宋_GB2312"/>
                <w:color w:val="000000"/>
                <w:kern w:val="0"/>
              </w:rPr>
            </w:pPr>
          </w:p>
        </w:tc>
        <w:tc>
          <w:tcPr>
            <w:tcW w:w="709" w:type="dxa"/>
            <w:noWrap w:val="0"/>
            <w:vAlign w:val="center"/>
          </w:tcPr>
          <w:p w14:paraId="260753D0">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59015FCE">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24351090">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5BF2EC6F">
            <w:pPr>
              <w:widowControl/>
              <w:jc w:val="cente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w:t>
            </w:r>
          </w:p>
        </w:tc>
        <w:tc>
          <w:tcPr>
            <w:tcW w:w="708" w:type="dxa"/>
            <w:noWrap w:val="0"/>
            <w:vAlign w:val="center"/>
          </w:tcPr>
          <w:p w14:paraId="582EC9B6">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3F54BC91">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5C18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03C1FFAA">
            <w:pPr>
              <w:widowControl/>
              <w:jc w:val="left"/>
              <w:rPr>
                <w:rFonts w:hint="eastAsia" w:ascii="仿宋_GB2312" w:hAnsi="仿宋_GB2312" w:eastAsia="仿宋_GB2312" w:cs="仿宋_GB2312"/>
                <w:kern w:val="0"/>
              </w:rPr>
            </w:pPr>
          </w:p>
        </w:tc>
        <w:tc>
          <w:tcPr>
            <w:tcW w:w="993" w:type="dxa"/>
            <w:vMerge w:val="continue"/>
            <w:noWrap w:val="0"/>
            <w:vAlign w:val="center"/>
          </w:tcPr>
          <w:p w14:paraId="1E219976">
            <w:pPr>
              <w:widowControl/>
              <w:jc w:val="left"/>
              <w:rPr>
                <w:rFonts w:hint="eastAsia" w:ascii="仿宋_GB2312" w:hAnsi="仿宋_GB2312" w:eastAsia="仿宋_GB2312" w:cs="仿宋_GB2312"/>
                <w:kern w:val="0"/>
              </w:rPr>
            </w:pPr>
          </w:p>
        </w:tc>
        <w:tc>
          <w:tcPr>
            <w:tcW w:w="1715" w:type="dxa"/>
            <w:noWrap w:val="0"/>
            <w:vAlign w:val="center"/>
          </w:tcPr>
          <w:p w14:paraId="441E3B52">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作曲Ⅱ（小课）</w:t>
            </w:r>
          </w:p>
        </w:tc>
        <w:tc>
          <w:tcPr>
            <w:tcW w:w="567" w:type="dxa"/>
            <w:noWrap w:val="0"/>
            <w:vAlign w:val="center"/>
          </w:tcPr>
          <w:p w14:paraId="23F51756">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287E6234">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2BFA67B4">
            <w:pPr>
              <w:widowControl/>
              <w:jc w:val="center"/>
              <w:rPr>
                <w:rFonts w:hint="eastAsia" w:ascii="仿宋_GB2312" w:hAnsi="仿宋_GB2312" w:eastAsia="仿宋_GB2312" w:cs="仿宋_GB2312"/>
                <w:color w:val="000000"/>
                <w:kern w:val="0"/>
              </w:rPr>
            </w:pPr>
          </w:p>
        </w:tc>
        <w:tc>
          <w:tcPr>
            <w:tcW w:w="709" w:type="dxa"/>
            <w:noWrap w:val="0"/>
            <w:vAlign w:val="center"/>
          </w:tcPr>
          <w:p w14:paraId="6486B652">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337DEBF3">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7B42EF02">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61CDC29E">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708" w:type="dxa"/>
            <w:noWrap w:val="0"/>
            <w:vAlign w:val="center"/>
          </w:tcPr>
          <w:p w14:paraId="143D1D7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68D051E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6E41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C6EF381">
            <w:pPr>
              <w:widowControl/>
              <w:jc w:val="left"/>
              <w:rPr>
                <w:rFonts w:hint="eastAsia" w:ascii="仿宋_GB2312" w:hAnsi="仿宋_GB2312" w:eastAsia="仿宋_GB2312" w:cs="仿宋_GB2312"/>
                <w:kern w:val="0"/>
              </w:rPr>
            </w:pPr>
          </w:p>
        </w:tc>
        <w:tc>
          <w:tcPr>
            <w:tcW w:w="993" w:type="dxa"/>
            <w:vMerge w:val="continue"/>
            <w:noWrap w:val="0"/>
            <w:vAlign w:val="center"/>
          </w:tcPr>
          <w:p w14:paraId="753ACA13">
            <w:pPr>
              <w:widowControl/>
              <w:jc w:val="left"/>
              <w:rPr>
                <w:rFonts w:hint="eastAsia" w:ascii="仿宋_GB2312" w:hAnsi="仿宋_GB2312" w:eastAsia="仿宋_GB2312" w:cs="仿宋_GB2312"/>
                <w:kern w:val="0"/>
              </w:rPr>
            </w:pPr>
          </w:p>
        </w:tc>
        <w:tc>
          <w:tcPr>
            <w:tcW w:w="1715" w:type="dxa"/>
            <w:noWrap w:val="0"/>
            <w:vAlign w:val="center"/>
          </w:tcPr>
          <w:p w14:paraId="6BB9CBD4">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作曲Ⅲ（小课）</w:t>
            </w:r>
          </w:p>
        </w:tc>
        <w:tc>
          <w:tcPr>
            <w:tcW w:w="567" w:type="dxa"/>
            <w:noWrap w:val="0"/>
            <w:vAlign w:val="center"/>
          </w:tcPr>
          <w:p w14:paraId="588E64BD">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04B5EA3E">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5E249610">
            <w:pPr>
              <w:widowControl/>
              <w:jc w:val="center"/>
              <w:rPr>
                <w:rFonts w:hint="eastAsia" w:ascii="仿宋_GB2312" w:hAnsi="仿宋_GB2312" w:eastAsia="仿宋_GB2312" w:cs="仿宋_GB2312"/>
                <w:color w:val="000000"/>
                <w:kern w:val="0"/>
              </w:rPr>
            </w:pPr>
          </w:p>
        </w:tc>
        <w:tc>
          <w:tcPr>
            <w:tcW w:w="709" w:type="dxa"/>
            <w:noWrap w:val="0"/>
            <w:vAlign w:val="center"/>
          </w:tcPr>
          <w:p w14:paraId="44298B23">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0E86D6FA">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020FD47F">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3627147D">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68F5E0E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6EAA754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3ADA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0E2C6CC2">
            <w:pPr>
              <w:widowControl/>
              <w:jc w:val="left"/>
              <w:rPr>
                <w:rFonts w:hint="eastAsia" w:ascii="仿宋_GB2312" w:hAnsi="仿宋_GB2312" w:eastAsia="仿宋_GB2312" w:cs="仿宋_GB2312"/>
                <w:kern w:val="0"/>
              </w:rPr>
            </w:pPr>
          </w:p>
        </w:tc>
        <w:tc>
          <w:tcPr>
            <w:tcW w:w="993" w:type="dxa"/>
            <w:vMerge w:val="continue"/>
            <w:noWrap w:val="0"/>
            <w:vAlign w:val="center"/>
          </w:tcPr>
          <w:p w14:paraId="02FDA1B8">
            <w:pPr>
              <w:widowControl/>
              <w:jc w:val="left"/>
              <w:rPr>
                <w:rFonts w:hint="eastAsia" w:ascii="仿宋_GB2312" w:hAnsi="仿宋_GB2312" w:eastAsia="仿宋_GB2312" w:cs="仿宋_GB2312"/>
                <w:kern w:val="0"/>
              </w:rPr>
            </w:pPr>
          </w:p>
        </w:tc>
        <w:tc>
          <w:tcPr>
            <w:tcW w:w="1715" w:type="dxa"/>
            <w:noWrap w:val="0"/>
            <w:vAlign w:val="center"/>
          </w:tcPr>
          <w:p w14:paraId="77DA3938">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作曲Ⅳ（小课）</w:t>
            </w:r>
          </w:p>
        </w:tc>
        <w:tc>
          <w:tcPr>
            <w:tcW w:w="567" w:type="dxa"/>
            <w:noWrap w:val="0"/>
            <w:vAlign w:val="center"/>
          </w:tcPr>
          <w:p w14:paraId="19A74DB2">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0765BD46">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5EB6365F">
            <w:pPr>
              <w:widowControl/>
              <w:jc w:val="center"/>
              <w:rPr>
                <w:rFonts w:hint="eastAsia" w:ascii="仿宋_GB2312" w:hAnsi="仿宋_GB2312" w:eastAsia="仿宋_GB2312" w:cs="仿宋_GB2312"/>
                <w:color w:val="000000"/>
                <w:kern w:val="0"/>
              </w:rPr>
            </w:pPr>
          </w:p>
        </w:tc>
        <w:tc>
          <w:tcPr>
            <w:tcW w:w="709" w:type="dxa"/>
            <w:noWrap w:val="0"/>
            <w:vAlign w:val="center"/>
          </w:tcPr>
          <w:p w14:paraId="5D57C003">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1D359344">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5FBFD1B3">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1B050902">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4</w:t>
            </w:r>
          </w:p>
        </w:tc>
        <w:tc>
          <w:tcPr>
            <w:tcW w:w="708" w:type="dxa"/>
            <w:noWrap w:val="0"/>
            <w:vAlign w:val="center"/>
          </w:tcPr>
          <w:p w14:paraId="46D50B6E">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4AE73454">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7A49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16FD0E08">
            <w:pPr>
              <w:widowControl/>
              <w:jc w:val="left"/>
              <w:rPr>
                <w:rFonts w:hint="eastAsia" w:ascii="仿宋_GB2312" w:hAnsi="仿宋_GB2312" w:eastAsia="仿宋_GB2312" w:cs="仿宋_GB2312"/>
                <w:kern w:val="0"/>
              </w:rPr>
            </w:pPr>
          </w:p>
        </w:tc>
        <w:tc>
          <w:tcPr>
            <w:tcW w:w="993" w:type="dxa"/>
            <w:vMerge w:val="continue"/>
            <w:noWrap w:val="0"/>
            <w:vAlign w:val="center"/>
          </w:tcPr>
          <w:p w14:paraId="707F904E">
            <w:pPr>
              <w:widowControl/>
              <w:jc w:val="left"/>
              <w:rPr>
                <w:rFonts w:hint="eastAsia" w:ascii="仿宋_GB2312" w:hAnsi="仿宋_GB2312" w:eastAsia="仿宋_GB2312" w:cs="仿宋_GB2312"/>
                <w:kern w:val="0"/>
              </w:rPr>
            </w:pPr>
          </w:p>
        </w:tc>
        <w:tc>
          <w:tcPr>
            <w:tcW w:w="1715" w:type="dxa"/>
            <w:noWrap w:val="0"/>
            <w:vAlign w:val="center"/>
          </w:tcPr>
          <w:p w14:paraId="53C8E285">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作曲Ⅴ（小课）</w:t>
            </w:r>
          </w:p>
        </w:tc>
        <w:tc>
          <w:tcPr>
            <w:tcW w:w="567" w:type="dxa"/>
            <w:noWrap w:val="0"/>
            <w:vAlign w:val="center"/>
          </w:tcPr>
          <w:p w14:paraId="2BBEAA36">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2</w:t>
            </w:r>
          </w:p>
        </w:tc>
        <w:tc>
          <w:tcPr>
            <w:tcW w:w="567" w:type="dxa"/>
            <w:noWrap w:val="0"/>
            <w:vAlign w:val="center"/>
          </w:tcPr>
          <w:p w14:paraId="139C0701">
            <w:pPr>
              <w:spacing w:line="200" w:lineRule="exact"/>
              <w:jc w:val="center"/>
              <w:rPr>
                <w:rFonts w:hint="eastAsia" w:ascii="华文楷体" w:hAnsi="华文楷体" w:eastAsia="华文楷体"/>
                <w:color w:val="000000"/>
                <w:sz w:val="18"/>
                <w:szCs w:val="18"/>
              </w:rPr>
            </w:pPr>
            <w:r>
              <w:rPr>
                <w:rFonts w:ascii="华文楷体" w:hAnsi="华文楷体" w:eastAsia="华文楷体"/>
                <w:color w:val="000000"/>
                <w:sz w:val="18"/>
                <w:szCs w:val="18"/>
              </w:rPr>
              <w:t>32</w:t>
            </w:r>
          </w:p>
        </w:tc>
        <w:tc>
          <w:tcPr>
            <w:tcW w:w="567" w:type="dxa"/>
            <w:noWrap w:val="0"/>
            <w:vAlign w:val="center"/>
          </w:tcPr>
          <w:p w14:paraId="1CA9FCC6">
            <w:pPr>
              <w:widowControl/>
              <w:jc w:val="center"/>
              <w:rPr>
                <w:rFonts w:hint="eastAsia" w:ascii="仿宋_GB2312" w:hAnsi="仿宋_GB2312" w:eastAsia="仿宋_GB2312" w:cs="仿宋_GB2312"/>
                <w:color w:val="000000"/>
                <w:kern w:val="0"/>
              </w:rPr>
            </w:pPr>
          </w:p>
        </w:tc>
        <w:tc>
          <w:tcPr>
            <w:tcW w:w="709" w:type="dxa"/>
            <w:noWrap w:val="0"/>
            <w:vAlign w:val="center"/>
          </w:tcPr>
          <w:p w14:paraId="7344FF2C">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1134" w:type="dxa"/>
            <w:noWrap w:val="0"/>
            <w:vAlign w:val="center"/>
          </w:tcPr>
          <w:p w14:paraId="258E35AF">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体育与音乐学院</w:t>
            </w:r>
          </w:p>
        </w:tc>
        <w:tc>
          <w:tcPr>
            <w:tcW w:w="1134" w:type="dxa"/>
            <w:noWrap w:val="0"/>
            <w:vAlign w:val="center"/>
          </w:tcPr>
          <w:p w14:paraId="07627DF6">
            <w:pPr>
              <w:widowControl/>
              <w:jc w:val="left"/>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导师</w:t>
            </w:r>
          </w:p>
        </w:tc>
        <w:tc>
          <w:tcPr>
            <w:tcW w:w="851" w:type="dxa"/>
            <w:noWrap w:val="0"/>
            <w:vAlign w:val="center"/>
          </w:tcPr>
          <w:p w14:paraId="25FAFF42">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708" w:type="dxa"/>
            <w:noWrap w:val="0"/>
            <w:vAlign w:val="center"/>
          </w:tcPr>
          <w:p w14:paraId="50DE8335">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5B324A51">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3B030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0694FEC">
            <w:pPr>
              <w:widowControl/>
              <w:jc w:val="left"/>
              <w:rPr>
                <w:rFonts w:hint="eastAsia" w:ascii="仿宋_GB2312" w:hAnsi="仿宋_GB2312" w:eastAsia="仿宋_GB2312" w:cs="仿宋_GB2312"/>
                <w:kern w:val="0"/>
              </w:rPr>
            </w:pPr>
          </w:p>
        </w:tc>
        <w:tc>
          <w:tcPr>
            <w:tcW w:w="993" w:type="dxa"/>
            <w:vMerge w:val="continue"/>
            <w:noWrap w:val="0"/>
            <w:vAlign w:val="center"/>
          </w:tcPr>
          <w:p w14:paraId="0BF9026F">
            <w:pPr>
              <w:widowControl/>
              <w:jc w:val="left"/>
              <w:rPr>
                <w:rFonts w:hint="eastAsia" w:ascii="仿宋_GB2312" w:hAnsi="仿宋_GB2312" w:eastAsia="仿宋_GB2312" w:cs="仿宋_GB2312"/>
                <w:kern w:val="0"/>
              </w:rPr>
            </w:pPr>
          </w:p>
        </w:tc>
        <w:tc>
          <w:tcPr>
            <w:tcW w:w="1715" w:type="dxa"/>
            <w:noWrap w:val="0"/>
            <w:vAlign w:val="center"/>
          </w:tcPr>
          <w:p w14:paraId="242ED301">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复调</w:t>
            </w:r>
            <w:r>
              <w:rPr>
                <w:rFonts w:ascii="仿宋" w:hAnsi="仿宋" w:eastAsia="仿宋" w:cs="Arial Unicode MS"/>
              </w:rPr>
              <w:t>音乐写作</w:t>
            </w:r>
          </w:p>
        </w:tc>
        <w:tc>
          <w:tcPr>
            <w:tcW w:w="567" w:type="dxa"/>
            <w:noWrap w:val="0"/>
            <w:vAlign w:val="center"/>
          </w:tcPr>
          <w:p w14:paraId="6AAB9EBD">
            <w:pPr>
              <w:spacing w:line="200" w:lineRule="exact"/>
              <w:jc w:val="center"/>
              <w:rPr>
                <w:rFonts w:ascii="华文楷体" w:hAnsi="华文楷体" w:eastAsia="华文楷体"/>
                <w:sz w:val="18"/>
                <w:szCs w:val="18"/>
              </w:rPr>
            </w:pPr>
            <w:r>
              <w:rPr>
                <w:rFonts w:hint="eastAsia" w:ascii="华文楷体" w:hAnsi="华文楷体" w:eastAsia="华文楷体"/>
                <w:sz w:val="18"/>
                <w:szCs w:val="18"/>
              </w:rPr>
              <w:t>3</w:t>
            </w:r>
          </w:p>
        </w:tc>
        <w:tc>
          <w:tcPr>
            <w:tcW w:w="567" w:type="dxa"/>
            <w:noWrap w:val="0"/>
            <w:vAlign w:val="center"/>
          </w:tcPr>
          <w:p w14:paraId="09716092">
            <w:pPr>
              <w:spacing w:line="200" w:lineRule="exact"/>
              <w:jc w:val="center"/>
              <w:rPr>
                <w:rFonts w:ascii="华文楷体" w:hAnsi="华文楷体" w:eastAsia="华文楷体"/>
                <w:sz w:val="18"/>
                <w:szCs w:val="18"/>
              </w:rPr>
            </w:pPr>
            <w:r>
              <w:rPr>
                <w:rFonts w:hint="eastAsia" w:ascii="华文楷体" w:hAnsi="华文楷体" w:eastAsia="华文楷体"/>
                <w:sz w:val="18"/>
                <w:szCs w:val="18"/>
              </w:rPr>
              <w:t>48</w:t>
            </w:r>
          </w:p>
        </w:tc>
        <w:tc>
          <w:tcPr>
            <w:tcW w:w="567" w:type="dxa"/>
            <w:noWrap w:val="0"/>
            <w:vAlign w:val="center"/>
          </w:tcPr>
          <w:p w14:paraId="3E96D335">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32</w:t>
            </w:r>
          </w:p>
        </w:tc>
        <w:tc>
          <w:tcPr>
            <w:tcW w:w="709" w:type="dxa"/>
            <w:noWrap w:val="0"/>
            <w:vAlign w:val="center"/>
          </w:tcPr>
          <w:p w14:paraId="6EB09679">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16</w:t>
            </w:r>
          </w:p>
        </w:tc>
        <w:tc>
          <w:tcPr>
            <w:tcW w:w="1134" w:type="dxa"/>
            <w:noWrap w:val="0"/>
            <w:vAlign w:val="center"/>
          </w:tcPr>
          <w:p w14:paraId="2CEE172A">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44A40225">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李闽</w:t>
            </w:r>
            <w:r>
              <w:rPr>
                <w:rFonts w:hint="eastAsia" w:ascii="仿宋_GB2312" w:hAnsi="仿宋_GB2312" w:eastAsia="仿宋_GB2312" w:cs="仿宋_GB2312"/>
                <w:color w:val="000000"/>
                <w:kern w:val="0"/>
              </w:rPr>
              <w:t>教授</w:t>
            </w:r>
          </w:p>
        </w:tc>
        <w:tc>
          <w:tcPr>
            <w:tcW w:w="851" w:type="dxa"/>
            <w:noWrap w:val="0"/>
            <w:vAlign w:val="center"/>
          </w:tcPr>
          <w:p w14:paraId="336E971D">
            <w:pPr>
              <w:widowControl/>
              <w:jc w:val="center"/>
              <w:rPr>
                <w:rFonts w:hint="eastAsia" w:ascii="仿宋_GB2312" w:hAnsi="仿宋_GB2312" w:eastAsia="仿宋_GB2312" w:cs="仿宋_GB2312"/>
                <w:kern w:val="0"/>
              </w:rPr>
            </w:pPr>
            <w:r>
              <w:rPr>
                <w:rFonts w:ascii="仿宋_GB2312" w:hAnsi="仿宋_GB2312" w:eastAsia="仿宋_GB2312" w:cs="仿宋_GB2312"/>
                <w:kern w:val="0"/>
              </w:rPr>
              <w:t>1</w:t>
            </w:r>
          </w:p>
        </w:tc>
        <w:tc>
          <w:tcPr>
            <w:tcW w:w="708" w:type="dxa"/>
            <w:noWrap w:val="0"/>
            <w:vAlign w:val="center"/>
          </w:tcPr>
          <w:p w14:paraId="7A6014F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500D9304">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7742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22E51658">
            <w:pPr>
              <w:widowControl/>
              <w:jc w:val="left"/>
              <w:rPr>
                <w:rFonts w:hint="eastAsia" w:ascii="仿宋_GB2312" w:hAnsi="仿宋_GB2312" w:eastAsia="仿宋_GB2312" w:cs="仿宋_GB2312"/>
                <w:kern w:val="0"/>
              </w:rPr>
            </w:pPr>
          </w:p>
        </w:tc>
        <w:tc>
          <w:tcPr>
            <w:tcW w:w="993" w:type="dxa"/>
            <w:vMerge w:val="continue"/>
            <w:noWrap w:val="0"/>
            <w:vAlign w:val="center"/>
          </w:tcPr>
          <w:p w14:paraId="51359A77">
            <w:pPr>
              <w:widowControl/>
              <w:jc w:val="left"/>
              <w:rPr>
                <w:rFonts w:hint="eastAsia" w:ascii="仿宋_GB2312" w:hAnsi="仿宋_GB2312" w:eastAsia="仿宋_GB2312" w:cs="仿宋_GB2312"/>
                <w:kern w:val="0"/>
              </w:rPr>
            </w:pPr>
          </w:p>
        </w:tc>
        <w:tc>
          <w:tcPr>
            <w:tcW w:w="1715" w:type="dxa"/>
            <w:noWrap w:val="0"/>
            <w:vAlign w:val="center"/>
          </w:tcPr>
          <w:p w14:paraId="167CA1AD">
            <w:pPr>
              <w:spacing w:before="100" w:beforeAutospacing="1" w:after="100" w:afterAutospacing="1" w:line="280" w:lineRule="exact"/>
              <w:ind w:left="-57" w:right="-57"/>
              <w:rPr>
                <w:rFonts w:hint="eastAsia" w:ascii="仿宋" w:hAnsi="仿宋" w:eastAsia="仿宋" w:cs="Arial Unicode MS"/>
                <w:highlight w:val="none"/>
              </w:rPr>
            </w:pPr>
            <w:r>
              <w:rPr>
                <w:rFonts w:hint="eastAsia" w:ascii="仿宋" w:hAnsi="仿宋" w:eastAsia="仿宋" w:cs="Arial Unicode MS"/>
                <w:highlight w:val="none"/>
              </w:rPr>
              <w:t>管弦乐</w:t>
            </w:r>
            <w:r>
              <w:rPr>
                <w:rFonts w:ascii="仿宋" w:hAnsi="仿宋" w:eastAsia="仿宋" w:cs="Arial Unicode MS"/>
                <w:highlight w:val="none"/>
              </w:rPr>
              <w:t>配器法Ⅰ</w:t>
            </w:r>
          </w:p>
        </w:tc>
        <w:tc>
          <w:tcPr>
            <w:tcW w:w="567" w:type="dxa"/>
            <w:noWrap w:val="0"/>
            <w:vAlign w:val="center"/>
          </w:tcPr>
          <w:p w14:paraId="03E4BFE5">
            <w:pPr>
              <w:spacing w:line="200" w:lineRule="exact"/>
              <w:jc w:val="center"/>
              <w:rPr>
                <w:rFonts w:hint="eastAsia" w:ascii="华文楷体" w:hAnsi="华文楷体" w:eastAsia="华文楷体"/>
                <w:sz w:val="18"/>
                <w:szCs w:val="18"/>
                <w:highlight w:val="none"/>
              </w:rPr>
            </w:pPr>
            <w:r>
              <w:rPr>
                <w:rFonts w:ascii="华文楷体" w:hAnsi="华文楷体" w:eastAsia="华文楷体"/>
                <w:sz w:val="18"/>
                <w:szCs w:val="18"/>
                <w:highlight w:val="none"/>
              </w:rPr>
              <w:t>3</w:t>
            </w:r>
          </w:p>
        </w:tc>
        <w:tc>
          <w:tcPr>
            <w:tcW w:w="567" w:type="dxa"/>
            <w:noWrap w:val="0"/>
            <w:vAlign w:val="center"/>
          </w:tcPr>
          <w:p w14:paraId="3B35AC6F">
            <w:pPr>
              <w:spacing w:line="200" w:lineRule="exact"/>
              <w:jc w:val="center"/>
              <w:rPr>
                <w:rFonts w:ascii="华文楷体" w:hAnsi="华文楷体" w:eastAsia="华文楷体"/>
                <w:sz w:val="18"/>
                <w:szCs w:val="18"/>
                <w:highlight w:val="none"/>
              </w:rPr>
            </w:pPr>
            <w:r>
              <w:rPr>
                <w:rFonts w:ascii="华文楷体" w:hAnsi="华文楷体" w:eastAsia="华文楷体"/>
                <w:sz w:val="18"/>
                <w:szCs w:val="18"/>
                <w:highlight w:val="none"/>
              </w:rPr>
              <w:t>48</w:t>
            </w:r>
          </w:p>
        </w:tc>
        <w:tc>
          <w:tcPr>
            <w:tcW w:w="567" w:type="dxa"/>
            <w:noWrap w:val="0"/>
            <w:vAlign w:val="center"/>
          </w:tcPr>
          <w:p w14:paraId="0A2DD161">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32</w:t>
            </w:r>
          </w:p>
        </w:tc>
        <w:tc>
          <w:tcPr>
            <w:tcW w:w="709" w:type="dxa"/>
            <w:noWrap w:val="0"/>
            <w:vAlign w:val="center"/>
          </w:tcPr>
          <w:p w14:paraId="53780A5F">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16</w:t>
            </w:r>
          </w:p>
        </w:tc>
        <w:tc>
          <w:tcPr>
            <w:tcW w:w="1134" w:type="dxa"/>
            <w:noWrap w:val="0"/>
            <w:vAlign w:val="center"/>
          </w:tcPr>
          <w:p w14:paraId="4B1BC2DB">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2A5782D9">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李闽教授</w:t>
            </w:r>
          </w:p>
        </w:tc>
        <w:tc>
          <w:tcPr>
            <w:tcW w:w="851" w:type="dxa"/>
            <w:noWrap w:val="0"/>
            <w:vAlign w:val="center"/>
          </w:tcPr>
          <w:p w14:paraId="5F5797FD">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2</w:t>
            </w:r>
          </w:p>
        </w:tc>
        <w:tc>
          <w:tcPr>
            <w:tcW w:w="708" w:type="dxa"/>
            <w:noWrap w:val="0"/>
            <w:vAlign w:val="center"/>
          </w:tcPr>
          <w:p w14:paraId="0F977C1B">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noWrap w:val="0"/>
            <w:vAlign w:val="center"/>
          </w:tcPr>
          <w:p w14:paraId="50E4ACE1">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w:t>
            </w:r>
          </w:p>
        </w:tc>
      </w:tr>
      <w:tr w14:paraId="739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31CDB0E0">
            <w:pPr>
              <w:widowControl/>
              <w:jc w:val="left"/>
              <w:rPr>
                <w:rFonts w:hint="eastAsia" w:ascii="仿宋_GB2312" w:hAnsi="仿宋_GB2312" w:eastAsia="仿宋_GB2312" w:cs="仿宋_GB2312"/>
                <w:kern w:val="0"/>
              </w:rPr>
            </w:pPr>
          </w:p>
        </w:tc>
        <w:tc>
          <w:tcPr>
            <w:tcW w:w="993" w:type="dxa"/>
            <w:vMerge w:val="continue"/>
            <w:noWrap w:val="0"/>
            <w:vAlign w:val="center"/>
          </w:tcPr>
          <w:p w14:paraId="36F7BFE9">
            <w:pPr>
              <w:widowControl/>
              <w:jc w:val="left"/>
              <w:rPr>
                <w:rFonts w:hint="eastAsia" w:ascii="仿宋_GB2312" w:hAnsi="仿宋_GB2312" w:eastAsia="仿宋_GB2312" w:cs="仿宋_GB2312"/>
                <w:kern w:val="0"/>
              </w:rPr>
            </w:pPr>
          </w:p>
        </w:tc>
        <w:tc>
          <w:tcPr>
            <w:tcW w:w="1715" w:type="dxa"/>
            <w:noWrap w:val="0"/>
            <w:vAlign w:val="center"/>
          </w:tcPr>
          <w:p w14:paraId="38B3A422">
            <w:pPr>
              <w:spacing w:before="100" w:beforeAutospacing="1" w:after="100" w:afterAutospacing="1" w:line="280" w:lineRule="exact"/>
              <w:ind w:left="-57" w:right="-57"/>
              <w:rPr>
                <w:rFonts w:hint="eastAsia" w:ascii="仿宋" w:hAnsi="仿宋" w:eastAsia="仿宋" w:cs="Arial Unicode MS"/>
              </w:rPr>
            </w:pPr>
            <w:r>
              <w:rPr>
                <w:rFonts w:hint="eastAsia" w:ascii="仿宋" w:hAnsi="仿宋" w:eastAsia="仿宋" w:cs="Arial Unicode MS"/>
              </w:rPr>
              <w:t>管弦乐</w:t>
            </w:r>
            <w:r>
              <w:rPr>
                <w:rFonts w:ascii="仿宋" w:hAnsi="仿宋" w:eastAsia="仿宋" w:cs="Arial Unicode MS"/>
              </w:rPr>
              <w:t>配器法Ⅱ</w:t>
            </w:r>
          </w:p>
        </w:tc>
        <w:tc>
          <w:tcPr>
            <w:tcW w:w="567" w:type="dxa"/>
            <w:noWrap w:val="0"/>
            <w:vAlign w:val="center"/>
          </w:tcPr>
          <w:p w14:paraId="7B480E59">
            <w:pPr>
              <w:spacing w:line="200" w:lineRule="exact"/>
              <w:jc w:val="center"/>
              <w:rPr>
                <w:rFonts w:hint="eastAsia" w:ascii="华文楷体" w:hAnsi="华文楷体" w:eastAsia="华文楷体"/>
                <w:sz w:val="18"/>
                <w:szCs w:val="18"/>
              </w:rPr>
            </w:pPr>
            <w:r>
              <w:rPr>
                <w:rFonts w:ascii="华文楷体" w:hAnsi="华文楷体" w:eastAsia="华文楷体"/>
                <w:sz w:val="18"/>
                <w:szCs w:val="18"/>
              </w:rPr>
              <w:t>3</w:t>
            </w:r>
          </w:p>
        </w:tc>
        <w:tc>
          <w:tcPr>
            <w:tcW w:w="567" w:type="dxa"/>
            <w:noWrap w:val="0"/>
            <w:vAlign w:val="center"/>
          </w:tcPr>
          <w:p w14:paraId="2F2FC726">
            <w:pPr>
              <w:spacing w:line="200" w:lineRule="exact"/>
              <w:jc w:val="center"/>
              <w:rPr>
                <w:rFonts w:ascii="华文楷体" w:hAnsi="华文楷体" w:eastAsia="华文楷体"/>
                <w:sz w:val="18"/>
                <w:szCs w:val="18"/>
              </w:rPr>
            </w:pPr>
            <w:r>
              <w:rPr>
                <w:rFonts w:ascii="华文楷体" w:hAnsi="华文楷体" w:eastAsia="华文楷体"/>
                <w:sz w:val="18"/>
                <w:szCs w:val="18"/>
              </w:rPr>
              <w:t>48</w:t>
            </w:r>
          </w:p>
        </w:tc>
        <w:tc>
          <w:tcPr>
            <w:tcW w:w="567" w:type="dxa"/>
            <w:noWrap w:val="0"/>
            <w:vAlign w:val="center"/>
          </w:tcPr>
          <w:p w14:paraId="29EDAFDD">
            <w:pPr>
              <w:widowControl/>
              <w:jc w:val="center"/>
              <w:rPr>
                <w:rFonts w:hint="eastAsia" w:ascii="仿宋_GB2312" w:hAnsi="仿宋_GB2312" w:eastAsia="仿宋_GB2312" w:cs="仿宋_GB2312"/>
                <w:kern w:val="0"/>
              </w:rPr>
            </w:pPr>
            <w:r>
              <w:rPr>
                <w:rFonts w:ascii="仿宋_GB2312" w:hAnsi="仿宋_GB2312" w:eastAsia="仿宋_GB2312" w:cs="仿宋_GB2312"/>
                <w:kern w:val="0"/>
              </w:rPr>
              <w:t>32</w:t>
            </w:r>
          </w:p>
        </w:tc>
        <w:tc>
          <w:tcPr>
            <w:tcW w:w="709" w:type="dxa"/>
            <w:noWrap w:val="0"/>
            <w:vAlign w:val="center"/>
          </w:tcPr>
          <w:p w14:paraId="323E6CC8">
            <w:pPr>
              <w:widowControl/>
              <w:jc w:val="center"/>
              <w:rPr>
                <w:rFonts w:hint="eastAsia" w:ascii="仿宋_GB2312" w:hAnsi="仿宋_GB2312" w:eastAsia="仿宋_GB2312" w:cs="仿宋_GB2312"/>
                <w:kern w:val="0"/>
              </w:rPr>
            </w:pPr>
            <w:r>
              <w:rPr>
                <w:rFonts w:ascii="仿宋_GB2312" w:hAnsi="仿宋_GB2312" w:eastAsia="仿宋_GB2312" w:cs="仿宋_GB2312"/>
                <w:kern w:val="0"/>
              </w:rPr>
              <w:t>16</w:t>
            </w:r>
          </w:p>
        </w:tc>
        <w:tc>
          <w:tcPr>
            <w:tcW w:w="1134" w:type="dxa"/>
            <w:noWrap w:val="0"/>
            <w:vAlign w:val="center"/>
          </w:tcPr>
          <w:p w14:paraId="05DD6079">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4CA6F30A">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李闽教授</w:t>
            </w:r>
          </w:p>
        </w:tc>
        <w:tc>
          <w:tcPr>
            <w:tcW w:w="851" w:type="dxa"/>
            <w:noWrap w:val="0"/>
            <w:vAlign w:val="center"/>
          </w:tcPr>
          <w:p w14:paraId="65A727EE">
            <w:pPr>
              <w:widowControl/>
              <w:jc w:val="center"/>
              <w:rPr>
                <w:rFonts w:hint="eastAsia" w:ascii="仿宋_GB2312" w:hAnsi="仿宋_GB2312" w:eastAsia="仿宋_GB2312" w:cs="仿宋_GB2312"/>
                <w:kern w:val="0"/>
              </w:rPr>
            </w:pPr>
            <w:r>
              <w:rPr>
                <w:rFonts w:ascii="仿宋_GB2312" w:hAnsi="仿宋_GB2312" w:eastAsia="仿宋_GB2312" w:cs="仿宋_GB2312"/>
                <w:kern w:val="0"/>
              </w:rPr>
              <w:t>3</w:t>
            </w:r>
          </w:p>
        </w:tc>
        <w:tc>
          <w:tcPr>
            <w:tcW w:w="708" w:type="dxa"/>
            <w:noWrap w:val="0"/>
            <w:vAlign w:val="center"/>
          </w:tcPr>
          <w:p w14:paraId="3BA4886B">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24EDBE5C">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3</w:t>
            </w:r>
          </w:p>
        </w:tc>
      </w:tr>
      <w:tr w14:paraId="484C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noWrap w:val="0"/>
            <w:vAlign w:val="center"/>
          </w:tcPr>
          <w:p w14:paraId="048B618D">
            <w:pPr>
              <w:widowControl/>
              <w:jc w:val="left"/>
              <w:rPr>
                <w:rFonts w:hint="eastAsia" w:ascii="仿宋_GB2312" w:hAnsi="仿宋_GB2312" w:eastAsia="仿宋_GB2312" w:cs="仿宋_GB2312"/>
                <w:kern w:val="0"/>
              </w:rPr>
            </w:pPr>
          </w:p>
        </w:tc>
        <w:tc>
          <w:tcPr>
            <w:tcW w:w="993" w:type="dxa"/>
            <w:noWrap w:val="0"/>
            <w:vAlign w:val="center"/>
          </w:tcPr>
          <w:p w14:paraId="1F20EDF5">
            <w:pPr>
              <w:widowControl/>
              <w:jc w:val="left"/>
              <w:rPr>
                <w:rFonts w:hint="eastAsia" w:ascii="仿宋_GB2312" w:hAnsi="仿宋_GB2312" w:eastAsia="仿宋_GB2312" w:cs="仿宋_GB2312"/>
                <w:kern w:val="0"/>
              </w:rPr>
            </w:pPr>
          </w:p>
        </w:tc>
        <w:tc>
          <w:tcPr>
            <w:tcW w:w="1715" w:type="dxa"/>
            <w:noWrap w:val="0"/>
            <w:vAlign w:val="center"/>
          </w:tcPr>
          <w:p w14:paraId="0D491ADE">
            <w:pPr>
              <w:spacing w:before="100" w:beforeAutospacing="1" w:after="100" w:afterAutospacing="1" w:line="280" w:lineRule="exact"/>
              <w:ind w:left="-57" w:right="-57"/>
              <w:rPr>
                <w:rFonts w:hint="eastAsia" w:ascii="仿宋" w:hAnsi="仿宋" w:eastAsia="仿宋" w:cs="Arial Unicode MS"/>
              </w:rPr>
            </w:pPr>
          </w:p>
        </w:tc>
        <w:tc>
          <w:tcPr>
            <w:tcW w:w="567" w:type="dxa"/>
            <w:noWrap w:val="0"/>
            <w:vAlign w:val="center"/>
          </w:tcPr>
          <w:p w14:paraId="745731FD">
            <w:pPr>
              <w:spacing w:line="200" w:lineRule="exact"/>
              <w:jc w:val="center"/>
              <w:rPr>
                <w:rFonts w:ascii="华文楷体" w:hAnsi="华文楷体" w:eastAsia="华文楷体"/>
                <w:sz w:val="18"/>
                <w:szCs w:val="18"/>
              </w:rPr>
            </w:pPr>
          </w:p>
        </w:tc>
        <w:tc>
          <w:tcPr>
            <w:tcW w:w="567" w:type="dxa"/>
            <w:noWrap w:val="0"/>
            <w:vAlign w:val="center"/>
          </w:tcPr>
          <w:p w14:paraId="5BFE066E">
            <w:pPr>
              <w:spacing w:line="200" w:lineRule="exact"/>
              <w:jc w:val="center"/>
              <w:rPr>
                <w:rFonts w:ascii="华文楷体" w:hAnsi="华文楷体" w:eastAsia="华文楷体"/>
                <w:sz w:val="18"/>
                <w:szCs w:val="18"/>
              </w:rPr>
            </w:pPr>
          </w:p>
        </w:tc>
        <w:tc>
          <w:tcPr>
            <w:tcW w:w="567" w:type="dxa"/>
            <w:noWrap w:val="0"/>
            <w:vAlign w:val="center"/>
          </w:tcPr>
          <w:p w14:paraId="47178EE3">
            <w:pPr>
              <w:widowControl/>
              <w:jc w:val="center"/>
              <w:rPr>
                <w:rFonts w:ascii="仿宋_GB2312" w:hAnsi="仿宋_GB2312" w:eastAsia="仿宋_GB2312" w:cs="仿宋_GB2312"/>
                <w:kern w:val="0"/>
              </w:rPr>
            </w:pPr>
          </w:p>
        </w:tc>
        <w:tc>
          <w:tcPr>
            <w:tcW w:w="709" w:type="dxa"/>
            <w:noWrap w:val="0"/>
            <w:vAlign w:val="center"/>
          </w:tcPr>
          <w:p w14:paraId="6C7EE132">
            <w:pPr>
              <w:widowControl/>
              <w:jc w:val="center"/>
              <w:rPr>
                <w:rFonts w:ascii="仿宋_GB2312" w:hAnsi="仿宋_GB2312" w:eastAsia="仿宋_GB2312" w:cs="仿宋_GB2312"/>
                <w:kern w:val="0"/>
              </w:rPr>
            </w:pPr>
          </w:p>
        </w:tc>
        <w:tc>
          <w:tcPr>
            <w:tcW w:w="1134" w:type="dxa"/>
            <w:noWrap w:val="0"/>
            <w:vAlign w:val="center"/>
          </w:tcPr>
          <w:p w14:paraId="1EABAE97">
            <w:pPr>
              <w:widowControl/>
              <w:jc w:val="left"/>
              <w:rPr>
                <w:rFonts w:hint="eastAsia" w:ascii="仿宋_GB2312" w:hAnsi="仿宋_GB2312" w:eastAsia="仿宋_GB2312" w:cs="仿宋_GB2312"/>
                <w:color w:val="000000"/>
                <w:kern w:val="0"/>
              </w:rPr>
            </w:pPr>
          </w:p>
        </w:tc>
        <w:tc>
          <w:tcPr>
            <w:tcW w:w="1134" w:type="dxa"/>
            <w:noWrap w:val="0"/>
            <w:vAlign w:val="center"/>
          </w:tcPr>
          <w:p w14:paraId="4C9EBFC7">
            <w:pPr>
              <w:widowControl/>
              <w:jc w:val="left"/>
              <w:rPr>
                <w:rFonts w:hint="eastAsia" w:ascii="仿宋_GB2312" w:hAnsi="仿宋_GB2312" w:eastAsia="仿宋_GB2312" w:cs="仿宋_GB2312"/>
                <w:kern w:val="0"/>
              </w:rPr>
            </w:pPr>
          </w:p>
        </w:tc>
        <w:tc>
          <w:tcPr>
            <w:tcW w:w="851" w:type="dxa"/>
            <w:noWrap w:val="0"/>
            <w:vAlign w:val="center"/>
          </w:tcPr>
          <w:p w14:paraId="2EF705EF">
            <w:pPr>
              <w:widowControl/>
              <w:jc w:val="center"/>
              <w:rPr>
                <w:rFonts w:ascii="仿宋_GB2312" w:hAnsi="仿宋_GB2312" w:eastAsia="仿宋_GB2312" w:cs="仿宋_GB2312"/>
                <w:kern w:val="0"/>
              </w:rPr>
            </w:pPr>
          </w:p>
        </w:tc>
        <w:tc>
          <w:tcPr>
            <w:tcW w:w="708" w:type="dxa"/>
            <w:noWrap w:val="0"/>
            <w:vAlign w:val="center"/>
          </w:tcPr>
          <w:p w14:paraId="3D70A3AD">
            <w:pPr>
              <w:widowControl/>
              <w:jc w:val="left"/>
              <w:rPr>
                <w:rFonts w:hint="eastAsia" w:ascii="仿宋_GB2312" w:hAnsi="仿宋_GB2312" w:eastAsia="仿宋_GB2312" w:cs="仿宋_GB2312"/>
                <w:kern w:val="0"/>
              </w:rPr>
            </w:pPr>
          </w:p>
        </w:tc>
        <w:tc>
          <w:tcPr>
            <w:tcW w:w="710" w:type="dxa"/>
            <w:noWrap w:val="0"/>
            <w:vAlign w:val="center"/>
          </w:tcPr>
          <w:p w14:paraId="3AFA482E">
            <w:pPr>
              <w:widowControl/>
              <w:jc w:val="left"/>
              <w:rPr>
                <w:rFonts w:hint="eastAsia" w:ascii="仿宋_GB2312" w:hAnsi="仿宋_GB2312" w:eastAsia="仿宋_GB2312" w:cs="仿宋_GB2312"/>
                <w:kern w:val="0"/>
              </w:rPr>
            </w:pPr>
          </w:p>
        </w:tc>
      </w:tr>
      <w:tr w14:paraId="17E7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restart"/>
            <w:noWrap w:val="0"/>
            <w:vAlign w:val="center"/>
          </w:tcPr>
          <w:p w14:paraId="5E38DAC4">
            <w:pPr>
              <w:jc w:val="left"/>
              <w:rPr>
                <w:rFonts w:hint="eastAsia" w:ascii="仿宋_GB2312" w:hAnsi="仿宋_GB2312" w:eastAsia="仿宋_GB2312" w:cs="仿宋_GB2312"/>
                <w:kern w:val="0"/>
              </w:rPr>
            </w:pPr>
          </w:p>
          <w:p w14:paraId="5C811704">
            <w:pPr>
              <w:jc w:val="left"/>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专业</w:t>
            </w:r>
            <w:r>
              <w:rPr>
                <w:rFonts w:hint="eastAsia" w:ascii="仿宋_GB2312" w:hAnsi="仿宋_GB2312" w:eastAsia="仿宋_GB2312" w:cs="仿宋_GB2312"/>
                <w:kern w:val="0"/>
              </w:rPr>
              <w:t>选修课</w:t>
            </w:r>
          </w:p>
        </w:tc>
        <w:tc>
          <w:tcPr>
            <w:tcW w:w="993" w:type="dxa"/>
            <w:noWrap w:val="0"/>
            <w:vAlign w:val="center"/>
          </w:tcPr>
          <w:p w14:paraId="453AABE0">
            <w:pPr>
              <w:widowControl/>
              <w:jc w:val="left"/>
              <w:rPr>
                <w:rFonts w:hint="eastAsia" w:ascii="仿宋_GB2312" w:hAnsi="仿宋_GB2312" w:eastAsia="仿宋_GB2312" w:cs="仿宋_GB2312"/>
                <w:kern w:val="0"/>
              </w:rPr>
            </w:pPr>
          </w:p>
        </w:tc>
        <w:tc>
          <w:tcPr>
            <w:tcW w:w="1715" w:type="dxa"/>
            <w:noWrap w:val="0"/>
            <w:vAlign w:val="center"/>
          </w:tcPr>
          <w:p w14:paraId="43F7C9B5">
            <w:pPr>
              <w:spacing w:line="200" w:lineRule="exact"/>
              <w:rPr>
                <w:rFonts w:hint="eastAsia" w:ascii="仿宋" w:hAnsi="仿宋" w:eastAsia="仿宋"/>
              </w:rPr>
            </w:pPr>
            <w:r>
              <w:rPr>
                <w:rFonts w:hint="eastAsia" w:ascii="仿宋" w:hAnsi="仿宋" w:eastAsia="仿宋"/>
              </w:rPr>
              <w:t>湖南地方音乐专题</w:t>
            </w:r>
          </w:p>
        </w:tc>
        <w:tc>
          <w:tcPr>
            <w:tcW w:w="567" w:type="dxa"/>
            <w:noWrap w:val="0"/>
            <w:vAlign w:val="center"/>
          </w:tcPr>
          <w:p w14:paraId="316C7840">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2</w:t>
            </w:r>
          </w:p>
        </w:tc>
        <w:tc>
          <w:tcPr>
            <w:tcW w:w="567" w:type="dxa"/>
            <w:noWrap w:val="0"/>
            <w:vAlign w:val="center"/>
          </w:tcPr>
          <w:p w14:paraId="57711989">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32</w:t>
            </w:r>
          </w:p>
        </w:tc>
        <w:tc>
          <w:tcPr>
            <w:tcW w:w="567" w:type="dxa"/>
            <w:noWrap w:val="0"/>
            <w:vAlign w:val="center"/>
          </w:tcPr>
          <w:p w14:paraId="035476D6">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w:t>
            </w:r>
            <w:r>
              <w:rPr>
                <w:rFonts w:ascii="仿宋_GB2312" w:hAnsi="仿宋_GB2312" w:eastAsia="仿宋_GB2312" w:cs="仿宋_GB2312"/>
                <w:kern w:val="0"/>
              </w:rPr>
              <w:t>2</w:t>
            </w:r>
          </w:p>
        </w:tc>
        <w:tc>
          <w:tcPr>
            <w:tcW w:w="709" w:type="dxa"/>
            <w:noWrap w:val="0"/>
            <w:vAlign w:val="center"/>
          </w:tcPr>
          <w:p w14:paraId="448F3A1A">
            <w:pPr>
              <w:widowControl/>
              <w:jc w:val="center"/>
              <w:rPr>
                <w:rFonts w:hint="eastAsia" w:ascii="仿宋_GB2312" w:hAnsi="仿宋_GB2312" w:eastAsia="仿宋_GB2312" w:cs="仿宋_GB2312"/>
                <w:kern w:val="0"/>
              </w:rPr>
            </w:pPr>
          </w:p>
        </w:tc>
        <w:tc>
          <w:tcPr>
            <w:tcW w:w="1134" w:type="dxa"/>
            <w:noWrap w:val="0"/>
            <w:vAlign w:val="center"/>
          </w:tcPr>
          <w:p w14:paraId="2875F4C7">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18FC677B">
            <w:pPr>
              <w:widowControl/>
              <w:spacing w:line="240" w:lineRule="exact"/>
              <w:jc w:val="left"/>
              <w:rPr>
                <w:rFonts w:hint="eastAsia" w:ascii="仿宋_GB2312" w:hAnsi="仿宋_GB2312" w:eastAsia="仿宋_GB2312" w:cs="仿宋_GB2312"/>
                <w:kern w:val="0"/>
              </w:rPr>
            </w:pPr>
            <w:r>
              <w:rPr>
                <w:rFonts w:hint="eastAsia" w:ascii="仿宋_GB2312" w:hAnsi="仿宋_GB2312" w:eastAsia="仿宋_GB2312" w:cs="仿宋_GB2312"/>
                <w:kern w:val="0"/>
              </w:rPr>
              <w:t>吴成祥副教授</w:t>
            </w:r>
          </w:p>
        </w:tc>
        <w:tc>
          <w:tcPr>
            <w:tcW w:w="851" w:type="dxa"/>
            <w:noWrap w:val="0"/>
            <w:vAlign w:val="center"/>
          </w:tcPr>
          <w:p w14:paraId="014D1268">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0B395940">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065D7EC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2D82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703C6D2B">
            <w:pPr>
              <w:widowControl/>
              <w:jc w:val="left"/>
              <w:rPr>
                <w:rFonts w:hint="eastAsia" w:ascii="仿宋_GB2312" w:hAnsi="仿宋_GB2312" w:eastAsia="仿宋_GB2312" w:cs="仿宋_GB2312"/>
                <w:kern w:val="0"/>
              </w:rPr>
            </w:pPr>
          </w:p>
        </w:tc>
        <w:tc>
          <w:tcPr>
            <w:tcW w:w="993" w:type="dxa"/>
            <w:noWrap w:val="0"/>
            <w:vAlign w:val="center"/>
          </w:tcPr>
          <w:p w14:paraId="0318C14B">
            <w:pPr>
              <w:widowControl/>
              <w:jc w:val="left"/>
              <w:rPr>
                <w:rFonts w:hint="eastAsia" w:ascii="仿宋_GB2312" w:hAnsi="仿宋_GB2312" w:eastAsia="仿宋_GB2312" w:cs="仿宋_GB2312"/>
                <w:kern w:val="0"/>
              </w:rPr>
            </w:pPr>
          </w:p>
        </w:tc>
        <w:tc>
          <w:tcPr>
            <w:tcW w:w="1715" w:type="dxa"/>
            <w:noWrap w:val="0"/>
            <w:vAlign w:val="center"/>
          </w:tcPr>
          <w:p w14:paraId="2BD2B6F0">
            <w:pPr>
              <w:spacing w:line="200" w:lineRule="exact"/>
              <w:rPr>
                <w:rFonts w:hint="eastAsia" w:ascii="仿宋" w:hAnsi="仿宋" w:eastAsia="仿宋"/>
              </w:rPr>
            </w:pPr>
            <w:r>
              <w:rPr>
                <w:rFonts w:hint="eastAsia" w:ascii="仿宋" w:hAnsi="仿宋" w:eastAsia="仿宋"/>
              </w:rPr>
              <w:t>音乐评论</w:t>
            </w:r>
          </w:p>
        </w:tc>
        <w:tc>
          <w:tcPr>
            <w:tcW w:w="567" w:type="dxa"/>
            <w:noWrap w:val="0"/>
            <w:vAlign w:val="center"/>
          </w:tcPr>
          <w:p w14:paraId="45CBF700">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2</w:t>
            </w:r>
          </w:p>
        </w:tc>
        <w:tc>
          <w:tcPr>
            <w:tcW w:w="567" w:type="dxa"/>
            <w:noWrap w:val="0"/>
            <w:vAlign w:val="center"/>
          </w:tcPr>
          <w:p w14:paraId="4E10A16C">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32</w:t>
            </w:r>
          </w:p>
        </w:tc>
        <w:tc>
          <w:tcPr>
            <w:tcW w:w="567" w:type="dxa"/>
            <w:noWrap w:val="0"/>
            <w:vAlign w:val="center"/>
          </w:tcPr>
          <w:p w14:paraId="0F627353">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w:t>
            </w:r>
            <w:r>
              <w:rPr>
                <w:rFonts w:ascii="仿宋_GB2312" w:hAnsi="仿宋_GB2312" w:eastAsia="仿宋_GB2312" w:cs="仿宋_GB2312"/>
                <w:kern w:val="0"/>
              </w:rPr>
              <w:t>2</w:t>
            </w:r>
          </w:p>
        </w:tc>
        <w:tc>
          <w:tcPr>
            <w:tcW w:w="709" w:type="dxa"/>
            <w:noWrap w:val="0"/>
            <w:vAlign w:val="center"/>
          </w:tcPr>
          <w:p w14:paraId="1CF8DDA5">
            <w:pPr>
              <w:widowControl/>
              <w:jc w:val="center"/>
              <w:rPr>
                <w:rFonts w:hint="eastAsia" w:ascii="仿宋_GB2312" w:hAnsi="仿宋_GB2312" w:eastAsia="仿宋_GB2312" w:cs="仿宋_GB2312"/>
                <w:kern w:val="0"/>
              </w:rPr>
            </w:pPr>
          </w:p>
        </w:tc>
        <w:tc>
          <w:tcPr>
            <w:tcW w:w="1134" w:type="dxa"/>
            <w:noWrap w:val="0"/>
            <w:vAlign w:val="center"/>
          </w:tcPr>
          <w:p w14:paraId="1D3AC790">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6DF840D0">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lang w:val="en-US" w:eastAsia="zh-CN"/>
              </w:rPr>
              <w:t>李祖胜</w:t>
            </w:r>
            <w:r>
              <w:rPr>
                <w:rFonts w:hint="eastAsia" w:ascii="仿宋_GB2312" w:hAnsi="仿宋_GB2312" w:eastAsia="仿宋_GB2312" w:cs="仿宋_GB2312"/>
                <w:color w:val="000000"/>
                <w:kern w:val="0"/>
              </w:rPr>
              <w:t>教授</w:t>
            </w:r>
          </w:p>
        </w:tc>
        <w:tc>
          <w:tcPr>
            <w:tcW w:w="851" w:type="dxa"/>
            <w:noWrap w:val="0"/>
            <w:vAlign w:val="center"/>
          </w:tcPr>
          <w:p w14:paraId="5B097E03">
            <w:pPr>
              <w:widowControl/>
              <w:jc w:val="center"/>
              <w:rPr>
                <w:rFonts w:hint="eastAsia"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708" w:type="dxa"/>
            <w:noWrap w:val="0"/>
            <w:vAlign w:val="center"/>
          </w:tcPr>
          <w:p w14:paraId="70D47F7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noWrap w:val="0"/>
            <w:vAlign w:val="center"/>
          </w:tcPr>
          <w:p w14:paraId="008FDFB1">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74E0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5C253BA1">
            <w:pPr>
              <w:widowControl/>
              <w:jc w:val="left"/>
              <w:rPr>
                <w:rFonts w:hint="eastAsia" w:ascii="仿宋_GB2312" w:hAnsi="仿宋_GB2312" w:eastAsia="仿宋_GB2312" w:cs="仿宋_GB2312"/>
                <w:kern w:val="0"/>
              </w:rPr>
            </w:pPr>
          </w:p>
        </w:tc>
        <w:tc>
          <w:tcPr>
            <w:tcW w:w="993" w:type="dxa"/>
            <w:noWrap w:val="0"/>
            <w:vAlign w:val="center"/>
          </w:tcPr>
          <w:p w14:paraId="6132A07B">
            <w:pPr>
              <w:widowControl/>
              <w:jc w:val="left"/>
              <w:rPr>
                <w:rFonts w:hint="eastAsia" w:ascii="仿宋_GB2312" w:hAnsi="仿宋_GB2312" w:eastAsia="仿宋_GB2312" w:cs="仿宋_GB2312"/>
                <w:kern w:val="0"/>
              </w:rPr>
            </w:pPr>
          </w:p>
        </w:tc>
        <w:tc>
          <w:tcPr>
            <w:tcW w:w="1715" w:type="dxa"/>
            <w:noWrap w:val="0"/>
            <w:vAlign w:val="center"/>
          </w:tcPr>
          <w:p w14:paraId="17638E33">
            <w:pPr>
              <w:spacing w:line="240" w:lineRule="exact"/>
              <w:rPr>
                <w:rFonts w:hint="eastAsia" w:ascii="仿宋" w:hAnsi="仿宋" w:eastAsia="仿宋"/>
                <w:color w:val="000000"/>
                <w:highlight w:val="none"/>
              </w:rPr>
            </w:pPr>
            <w:r>
              <w:rPr>
                <w:rFonts w:hint="eastAsia" w:ascii="仿宋" w:hAnsi="仿宋" w:eastAsia="仿宋"/>
                <w:color w:val="000000"/>
                <w:highlight w:val="none"/>
              </w:rPr>
              <w:t>舞台声光技术</w:t>
            </w:r>
            <w:r>
              <w:rPr>
                <w:rFonts w:ascii="仿宋" w:hAnsi="仿宋" w:eastAsia="仿宋"/>
                <w:color w:val="000000"/>
                <w:highlight w:val="none"/>
              </w:rPr>
              <w:t>基础</w:t>
            </w:r>
          </w:p>
        </w:tc>
        <w:tc>
          <w:tcPr>
            <w:tcW w:w="567" w:type="dxa"/>
            <w:noWrap w:val="0"/>
            <w:vAlign w:val="center"/>
          </w:tcPr>
          <w:p w14:paraId="74397BBF">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1</w:t>
            </w:r>
          </w:p>
        </w:tc>
        <w:tc>
          <w:tcPr>
            <w:tcW w:w="567" w:type="dxa"/>
            <w:noWrap w:val="0"/>
            <w:vAlign w:val="center"/>
          </w:tcPr>
          <w:p w14:paraId="3EA9290F">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16</w:t>
            </w:r>
          </w:p>
        </w:tc>
        <w:tc>
          <w:tcPr>
            <w:tcW w:w="567" w:type="dxa"/>
            <w:noWrap w:val="0"/>
            <w:vAlign w:val="center"/>
          </w:tcPr>
          <w:p w14:paraId="66554614">
            <w:pPr>
              <w:widowControl/>
              <w:jc w:val="center"/>
              <w:rPr>
                <w:rFonts w:hint="eastAsia" w:ascii="仿宋_GB2312" w:hAnsi="仿宋_GB2312" w:eastAsia="仿宋_GB2312" w:cs="仿宋_GB2312"/>
                <w:kern w:val="0"/>
                <w:highlight w:val="none"/>
              </w:rPr>
            </w:pPr>
          </w:p>
        </w:tc>
        <w:tc>
          <w:tcPr>
            <w:tcW w:w="709" w:type="dxa"/>
            <w:noWrap w:val="0"/>
            <w:vAlign w:val="center"/>
          </w:tcPr>
          <w:p w14:paraId="27433056">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16</w:t>
            </w:r>
          </w:p>
        </w:tc>
        <w:tc>
          <w:tcPr>
            <w:tcW w:w="1134" w:type="dxa"/>
            <w:noWrap w:val="0"/>
            <w:vAlign w:val="center"/>
          </w:tcPr>
          <w:p w14:paraId="0042E302">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5BE43B55">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陈云副教授</w:t>
            </w:r>
          </w:p>
        </w:tc>
        <w:tc>
          <w:tcPr>
            <w:tcW w:w="851" w:type="dxa"/>
            <w:noWrap w:val="0"/>
            <w:vAlign w:val="center"/>
          </w:tcPr>
          <w:p w14:paraId="6A172FD2">
            <w:pPr>
              <w:widowControl/>
              <w:jc w:val="center"/>
              <w:rPr>
                <w:rFonts w:hint="eastAsia" w:ascii="仿宋_GB2312" w:hAnsi="仿宋_GB2312" w:eastAsia="仿宋_GB2312" w:cs="仿宋_GB2312"/>
                <w:color w:val="000000"/>
                <w:kern w:val="0"/>
                <w:highlight w:val="none"/>
              </w:rPr>
            </w:pPr>
            <w:r>
              <w:rPr>
                <w:rFonts w:ascii="仿宋_GB2312" w:hAnsi="仿宋_GB2312" w:eastAsia="仿宋_GB2312" w:cs="仿宋_GB2312"/>
                <w:color w:val="000000"/>
                <w:kern w:val="0"/>
                <w:highlight w:val="none"/>
              </w:rPr>
              <w:t>2</w:t>
            </w:r>
            <w:r>
              <w:rPr>
                <w:rFonts w:hint="eastAsia" w:ascii="仿宋_GB2312" w:hAnsi="仿宋_GB2312" w:eastAsia="仿宋_GB2312" w:cs="仿宋_GB2312"/>
                <w:color w:val="000000"/>
                <w:kern w:val="0"/>
                <w:highlight w:val="none"/>
              </w:rPr>
              <w:t>（1-</w:t>
            </w:r>
            <w:r>
              <w:rPr>
                <w:rFonts w:ascii="仿宋_GB2312" w:hAnsi="仿宋_GB2312" w:eastAsia="仿宋_GB2312" w:cs="仿宋_GB2312"/>
                <w:color w:val="000000"/>
                <w:kern w:val="0"/>
                <w:highlight w:val="none"/>
              </w:rPr>
              <w:t>8周</w:t>
            </w:r>
            <w:r>
              <w:rPr>
                <w:rFonts w:hint="eastAsia" w:ascii="仿宋_GB2312" w:hAnsi="仿宋_GB2312" w:eastAsia="仿宋_GB2312" w:cs="仿宋_GB2312"/>
                <w:color w:val="000000"/>
                <w:kern w:val="0"/>
                <w:highlight w:val="none"/>
              </w:rPr>
              <w:t>）</w:t>
            </w:r>
          </w:p>
        </w:tc>
        <w:tc>
          <w:tcPr>
            <w:tcW w:w="708" w:type="dxa"/>
            <w:noWrap w:val="0"/>
            <w:vAlign w:val="center"/>
          </w:tcPr>
          <w:p w14:paraId="05CAF111">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noWrap w:val="0"/>
            <w:vAlign w:val="center"/>
          </w:tcPr>
          <w:p w14:paraId="0ADCF80E">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tr w14:paraId="092C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5FB8C358">
            <w:pPr>
              <w:widowControl/>
              <w:jc w:val="left"/>
              <w:rPr>
                <w:rFonts w:hint="eastAsia" w:ascii="仿宋_GB2312" w:hAnsi="仿宋_GB2312" w:eastAsia="仿宋_GB2312" w:cs="仿宋_GB2312"/>
                <w:kern w:val="0"/>
              </w:rPr>
            </w:pPr>
          </w:p>
        </w:tc>
        <w:tc>
          <w:tcPr>
            <w:tcW w:w="993" w:type="dxa"/>
            <w:noWrap w:val="0"/>
            <w:vAlign w:val="center"/>
          </w:tcPr>
          <w:p w14:paraId="6DE49AFE">
            <w:pPr>
              <w:widowControl/>
              <w:jc w:val="left"/>
              <w:rPr>
                <w:rFonts w:hint="eastAsia" w:ascii="仿宋_GB2312" w:hAnsi="仿宋_GB2312" w:eastAsia="仿宋_GB2312" w:cs="仿宋_GB2312"/>
                <w:kern w:val="0"/>
              </w:rPr>
            </w:pPr>
          </w:p>
        </w:tc>
        <w:tc>
          <w:tcPr>
            <w:tcW w:w="1715" w:type="dxa"/>
            <w:noWrap w:val="0"/>
            <w:vAlign w:val="center"/>
          </w:tcPr>
          <w:p w14:paraId="1DD51B7B">
            <w:pPr>
              <w:spacing w:line="240" w:lineRule="exact"/>
              <w:rPr>
                <w:rFonts w:hint="eastAsia" w:ascii="仿宋" w:hAnsi="仿宋" w:eastAsia="仿宋"/>
                <w:highlight w:val="none"/>
              </w:rPr>
            </w:pPr>
            <w:r>
              <w:rPr>
                <w:rFonts w:hint="eastAsia" w:ascii="仿宋" w:hAnsi="仿宋" w:eastAsia="仿宋"/>
                <w:highlight w:val="none"/>
              </w:rPr>
              <w:t>二十世纪音乐分析</w:t>
            </w:r>
          </w:p>
        </w:tc>
        <w:tc>
          <w:tcPr>
            <w:tcW w:w="567" w:type="dxa"/>
            <w:noWrap w:val="0"/>
            <w:vAlign w:val="center"/>
          </w:tcPr>
          <w:p w14:paraId="5B4409F4">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567" w:type="dxa"/>
            <w:noWrap w:val="0"/>
            <w:vAlign w:val="center"/>
          </w:tcPr>
          <w:p w14:paraId="2AD4FB55">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32</w:t>
            </w:r>
          </w:p>
        </w:tc>
        <w:tc>
          <w:tcPr>
            <w:tcW w:w="567" w:type="dxa"/>
            <w:noWrap w:val="0"/>
            <w:vAlign w:val="center"/>
          </w:tcPr>
          <w:p w14:paraId="5ACD4E76">
            <w:pPr>
              <w:widowControl/>
              <w:jc w:val="center"/>
              <w:rPr>
                <w:rFonts w:hint="eastAsia" w:ascii="仿宋_GB2312" w:hAnsi="仿宋_GB2312" w:eastAsia="仿宋_GB2312" w:cs="仿宋_GB2312"/>
                <w:kern w:val="0"/>
                <w:highlight w:val="none"/>
              </w:rPr>
            </w:pPr>
          </w:p>
        </w:tc>
        <w:tc>
          <w:tcPr>
            <w:tcW w:w="709" w:type="dxa"/>
            <w:noWrap w:val="0"/>
            <w:vAlign w:val="center"/>
          </w:tcPr>
          <w:p w14:paraId="7EAFC28D">
            <w:pPr>
              <w:widowControl/>
              <w:jc w:val="center"/>
              <w:rPr>
                <w:rFonts w:hint="eastAsia" w:ascii="仿宋_GB2312" w:hAnsi="仿宋_GB2312" w:eastAsia="仿宋_GB2312" w:cs="仿宋_GB2312"/>
                <w:kern w:val="0"/>
                <w:highlight w:val="none"/>
              </w:rPr>
            </w:pPr>
          </w:p>
        </w:tc>
        <w:tc>
          <w:tcPr>
            <w:tcW w:w="1134" w:type="dxa"/>
            <w:noWrap w:val="0"/>
            <w:vAlign w:val="center"/>
          </w:tcPr>
          <w:p w14:paraId="4F0A9B8C">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3C1E7ABF">
            <w:pPr>
              <w:widowControl/>
              <w:jc w:val="left"/>
              <w:rPr>
                <w:rFonts w:hint="eastAsia" w:ascii="仿宋_GB2312" w:hAnsi="仿宋_GB2312" w:eastAsia="仿宋_GB2312" w:cs="仿宋_GB2312"/>
                <w:color w:val="000000"/>
                <w:kern w:val="0"/>
                <w:highlight w:val="none"/>
              </w:rPr>
            </w:pPr>
            <w:r>
              <w:rPr>
                <w:rFonts w:hint="eastAsia" w:ascii="仿宋_GB2312" w:hAnsi="仿宋_GB2312" w:eastAsia="仿宋_GB2312" w:cs="仿宋_GB2312"/>
                <w:color w:val="000000"/>
                <w:kern w:val="0"/>
                <w:highlight w:val="none"/>
                <w:lang w:val="en-US" w:eastAsia="zh-CN"/>
              </w:rPr>
              <w:t>郭建光</w:t>
            </w:r>
            <w:r>
              <w:rPr>
                <w:rFonts w:hint="eastAsia" w:ascii="仿宋_GB2312" w:hAnsi="仿宋_GB2312" w:eastAsia="仿宋_GB2312" w:cs="仿宋_GB2312"/>
                <w:color w:val="000000"/>
                <w:kern w:val="0"/>
                <w:highlight w:val="none"/>
              </w:rPr>
              <w:t>副教授</w:t>
            </w:r>
          </w:p>
        </w:tc>
        <w:tc>
          <w:tcPr>
            <w:tcW w:w="851" w:type="dxa"/>
            <w:noWrap w:val="0"/>
            <w:vAlign w:val="center"/>
          </w:tcPr>
          <w:p w14:paraId="5DB9FE1E">
            <w:pPr>
              <w:widowControl/>
              <w:jc w:val="center"/>
              <w:rPr>
                <w:rFonts w:hint="eastAsia" w:ascii="仿宋_GB2312" w:hAnsi="仿宋_GB2312" w:eastAsia="仿宋_GB2312" w:cs="仿宋_GB2312"/>
                <w:color w:val="000000"/>
                <w:kern w:val="0"/>
                <w:highlight w:val="none"/>
              </w:rPr>
            </w:pPr>
            <w:r>
              <w:rPr>
                <w:rFonts w:ascii="仿宋_GB2312" w:hAnsi="仿宋_GB2312" w:eastAsia="仿宋_GB2312" w:cs="仿宋_GB2312"/>
                <w:color w:val="000000"/>
                <w:kern w:val="0"/>
                <w:highlight w:val="none"/>
              </w:rPr>
              <w:t>2</w:t>
            </w:r>
          </w:p>
        </w:tc>
        <w:tc>
          <w:tcPr>
            <w:tcW w:w="708" w:type="dxa"/>
            <w:noWrap w:val="0"/>
            <w:vAlign w:val="center"/>
          </w:tcPr>
          <w:p w14:paraId="40B024A2">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noWrap w:val="0"/>
            <w:vAlign w:val="center"/>
          </w:tcPr>
          <w:p w14:paraId="7CC28DC2">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tr w14:paraId="0F5B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911" w:hRule="atLeast"/>
        </w:trPr>
        <w:tc>
          <w:tcPr>
            <w:tcW w:w="411" w:type="dxa"/>
            <w:vMerge w:val="continue"/>
            <w:noWrap w:val="0"/>
            <w:vAlign w:val="center"/>
          </w:tcPr>
          <w:p w14:paraId="36A10A9F">
            <w:pPr>
              <w:widowControl/>
              <w:jc w:val="left"/>
              <w:rPr>
                <w:rFonts w:hint="eastAsia" w:ascii="仿宋_GB2312" w:hAnsi="仿宋_GB2312" w:eastAsia="仿宋_GB2312" w:cs="仿宋_GB2312"/>
                <w:kern w:val="0"/>
              </w:rPr>
            </w:pPr>
          </w:p>
        </w:tc>
        <w:tc>
          <w:tcPr>
            <w:tcW w:w="993" w:type="dxa"/>
            <w:noWrap w:val="0"/>
            <w:vAlign w:val="center"/>
          </w:tcPr>
          <w:p w14:paraId="5B5EEB38">
            <w:pPr>
              <w:widowControl/>
              <w:jc w:val="left"/>
              <w:rPr>
                <w:rFonts w:hint="eastAsia" w:ascii="仿宋_GB2312" w:hAnsi="仿宋_GB2312" w:eastAsia="仿宋_GB2312" w:cs="仿宋_GB2312"/>
                <w:kern w:val="0"/>
              </w:rPr>
            </w:pPr>
          </w:p>
        </w:tc>
        <w:tc>
          <w:tcPr>
            <w:tcW w:w="1715" w:type="dxa"/>
            <w:noWrap w:val="0"/>
            <w:vAlign w:val="center"/>
          </w:tcPr>
          <w:p w14:paraId="76C0C392">
            <w:pPr>
              <w:spacing w:line="240" w:lineRule="exact"/>
              <w:rPr>
                <w:rFonts w:hint="eastAsia" w:ascii="仿宋" w:hAnsi="仿宋" w:eastAsia="仿宋"/>
                <w:highlight w:val="none"/>
              </w:rPr>
            </w:pPr>
            <w:r>
              <w:rPr>
                <w:rFonts w:hint="eastAsia" w:ascii="仿宋" w:hAnsi="仿宋" w:eastAsia="仿宋"/>
                <w:highlight w:val="none"/>
              </w:rPr>
              <w:t>舞台身段训练</w:t>
            </w:r>
          </w:p>
        </w:tc>
        <w:tc>
          <w:tcPr>
            <w:tcW w:w="567" w:type="dxa"/>
            <w:noWrap w:val="0"/>
            <w:vAlign w:val="center"/>
          </w:tcPr>
          <w:p w14:paraId="558727BC">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567" w:type="dxa"/>
            <w:noWrap w:val="0"/>
            <w:vAlign w:val="center"/>
          </w:tcPr>
          <w:p w14:paraId="3B85986C">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w:t>
            </w:r>
            <w:r>
              <w:rPr>
                <w:rFonts w:ascii="仿宋_GB2312" w:hAnsi="仿宋_GB2312" w:eastAsia="仿宋_GB2312" w:cs="仿宋_GB2312"/>
                <w:kern w:val="0"/>
                <w:highlight w:val="none"/>
              </w:rPr>
              <w:t>2</w:t>
            </w:r>
          </w:p>
        </w:tc>
        <w:tc>
          <w:tcPr>
            <w:tcW w:w="567" w:type="dxa"/>
            <w:noWrap w:val="0"/>
            <w:vAlign w:val="center"/>
          </w:tcPr>
          <w:p w14:paraId="3A93090F">
            <w:pPr>
              <w:widowControl/>
              <w:jc w:val="center"/>
              <w:rPr>
                <w:rFonts w:hint="eastAsia" w:ascii="仿宋_GB2312" w:hAnsi="仿宋_GB2312" w:eastAsia="仿宋_GB2312" w:cs="仿宋_GB2312"/>
                <w:kern w:val="0"/>
                <w:highlight w:val="none"/>
              </w:rPr>
            </w:pPr>
          </w:p>
        </w:tc>
        <w:tc>
          <w:tcPr>
            <w:tcW w:w="709" w:type="dxa"/>
            <w:noWrap w:val="0"/>
            <w:vAlign w:val="center"/>
          </w:tcPr>
          <w:p w14:paraId="21699DDC">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w:t>
            </w:r>
            <w:r>
              <w:rPr>
                <w:rFonts w:ascii="仿宋_GB2312" w:hAnsi="仿宋_GB2312" w:eastAsia="仿宋_GB2312" w:cs="仿宋_GB2312"/>
                <w:kern w:val="0"/>
                <w:highlight w:val="none"/>
              </w:rPr>
              <w:t>2</w:t>
            </w:r>
          </w:p>
        </w:tc>
        <w:tc>
          <w:tcPr>
            <w:tcW w:w="1134" w:type="dxa"/>
            <w:noWrap w:val="0"/>
            <w:vAlign w:val="center"/>
          </w:tcPr>
          <w:p w14:paraId="0786388B">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62901CB3">
            <w:pPr>
              <w:widowControl/>
              <w:jc w:val="left"/>
              <w:rPr>
                <w:rFonts w:hint="eastAsia" w:ascii="仿宋_GB2312" w:hAnsi="仿宋_GB2312" w:eastAsia="仿宋_GB2312" w:cs="仿宋_GB2312"/>
                <w:color w:val="000000"/>
                <w:kern w:val="0"/>
                <w:highlight w:val="none"/>
              </w:rPr>
            </w:pPr>
            <w:r>
              <w:rPr>
                <w:rFonts w:hint="eastAsia" w:ascii="仿宋_GB2312" w:hAnsi="仿宋_GB2312" w:eastAsia="仿宋_GB2312" w:cs="仿宋_GB2312"/>
                <w:color w:val="000000"/>
                <w:kern w:val="0"/>
                <w:highlight w:val="none"/>
              </w:rPr>
              <w:t>张璨副教授、姚岚副教授</w:t>
            </w:r>
          </w:p>
        </w:tc>
        <w:tc>
          <w:tcPr>
            <w:tcW w:w="851" w:type="dxa"/>
            <w:noWrap w:val="0"/>
            <w:vAlign w:val="center"/>
          </w:tcPr>
          <w:p w14:paraId="274669AD">
            <w:pPr>
              <w:widowControl/>
              <w:jc w:val="center"/>
              <w:rPr>
                <w:rFonts w:hint="eastAsia" w:ascii="仿宋_GB2312" w:hAnsi="仿宋_GB2312" w:eastAsia="仿宋_GB2312" w:cs="仿宋_GB2312"/>
                <w:color w:val="000000"/>
                <w:kern w:val="0"/>
                <w:highlight w:val="none"/>
                <w:lang w:val="en-US" w:eastAsia="zh-CN"/>
              </w:rPr>
            </w:pPr>
            <w:r>
              <w:rPr>
                <w:rFonts w:hint="eastAsia" w:ascii="仿宋_GB2312" w:hAnsi="仿宋_GB2312" w:eastAsia="仿宋_GB2312" w:cs="仿宋_GB2312"/>
                <w:color w:val="000000"/>
                <w:kern w:val="0"/>
                <w:highlight w:val="none"/>
                <w:lang w:val="en-US" w:eastAsia="zh-CN"/>
              </w:rPr>
              <w:t>4</w:t>
            </w:r>
          </w:p>
        </w:tc>
        <w:tc>
          <w:tcPr>
            <w:tcW w:w="708" w:type="dxa"/>
            <w:noWrap w:val="0"/>
            <w:vAlign w:val="center"/>
          </w:tcPr>
          <w:p w14:paraId="02BA17CA">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noWrap w:val="0"/>
            <w:vAlign w:val="center"/>
          </w:tcPr>
          <w:p w14:paraId="73F2A396">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tr w14:paraId="1FE8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757E88E0">
            <w:pPr>
              <w:widowControl/>
              <w:jc w:val="left"/>
              <w:rPr>
                <w:rFonts w:hint="eastAsia" w:ascii="仿宋_GB2312" w:hAnsi="仿宋_GB2312" w:eastAsia="仿宋_GB2312" w:cs="仿宋_GB2312"/>
                <w:kern w:val="0"/>
              </w:rPr>
            </w:pPr>
            <w:bookmarkStart w:id="2" w:name="_GoBack" w:colFirst="2" w:colLast="11"/>
          </w:p>
        </w:tc>
        <w:tc>
          <w:tcPr>
            <w:tcW w:w="993" w:type="dxa"/>
            <w:noWrap w:val="0"/>
            <w:vAlign w:val="center"/>
          </w:tcPr>
          <w:p w14:paraId="76882FAF">
            <w:pPr>
              <w:widowControl/>
              <w:jc w:val="left"/>
              <w:rPr>
                <w:rFonts w:hint="eastAsia" w:ascii="仿宋_GB2312" w:hAnsi="仿宋_GB2312" w:eastAsia="仿宋_GB2312" w:cs="仿宋_GB2312"/>
                <w:color w:val="FF0000"/>
                <w:kern w:val="0"/>
              </w:rPr>
            </w:pPr>
          </w:p>
        </w:tc>
        <w:tc>
          <w:tcPr>
            <w:tcW w:w="1715" w:type="dxa"/>
            <w:noWrap w:val="0"/>
            <w:vAlign w:val="center"/>
          </w:tcPr>
          <w:p w14:paraId="12DCAA9C">
            <w:pPr>
              <w:spacing w:before="100" w:beforeAutospacing="1" w:after="100" w:afterAutospacing="1" w:line="280" w:lineRule="exact"/>
              <w:rPr>
                <w:rFonts w:hint="eastAsia" w:ascii="仿宋" w:hAnsi="仿宋" w:eastAsia="仿宋"/>
                <w:highlight w:val="none"/>
              </w:rPr>
            </w:pPr>
            <w:r>
              <w:rPr>
                <w:rFonts w:hint="eastAsia" w:ascii="仿宋" w:hAnsi="仿宋" w:eastAsia="仿宋"/>
                <w:highlight w:val="none"/>
              </w:rPr>
              <w:t>戏曲音乐专题</w:t>
            </w:r>
          </w:p>
        </w:tc>
        <w:tc>
          <w:tcPr>
            <w:tcW w:w="567" w:type="dxa"/>
            <w:noWrap w:val="0"/>
            <w:vAlign w:val="center"/>
          </w:tcPr>
          <w:p w14:paraId="4B0769C5">
            <w:pPr>
              <w:spacing w:before="100" w:beforeAutospacing="1" w:after="100" w:afterAutospacing="1" w:line="280" w:lineRule="exact"/>
              <w:jc w:val="center"/>
              <w:rPr>
                <w:rFonts w:hint="eastAsia" w:ascii="华文楷体" w:hAnsi="华文楷体" w:eastAsia="华文楷体" w:cs="Arial Unicode MS"/>
                <w:sz w:val="18"/>
                <w:szCs w:val="18"/>
                <w:highlight w:val="none"/>
              </w:rPr>
            </w:pPr>
            <w:r>
              <w:rPr>
                <w:rFonts w:ascii="华文楷体" w:hAnsi="华文楷体" w:eastAsia="华文楷体" w:cs="Arial Unicode MS"/>
                <w:sz w:val="18"/>
                <w:szCs w:val="18"/>
                <w:highlight w:val="none"/>
              </w:rPr>
              <w:t>1</w:t>
            </w:r>
          </w:p>
        </w:tc>
        <w:tc>
          <w:tcPr>
            <w:tcW w:w="567" w:type="dxa"/>
            <w:noWrap w:val="0"/>
            <w:vAlign w:val="center"/>
          </w:tcPr>
          <w:p w14:paraId="5C2463FF">
            <w:pPr>
              <w:spacing w:before="100" w:beforeAutospacing="1" w:after="100" w:afterAutospacing="1" w:line="280" w:lineRule="exact"/>
              <w:jc w:val="center"/>
              <w:rPr>
                <w:rFonts w:hint="eastAsia" w:ascii="华文楷体" w:hAnsi="华文楷体" w:eastAsia="华文楷体" w:cs="Arial Unicode MS"/>
                <w:sz w:val="18"/>
                <w:szCs w:val="18"/>
                <w:highlight w:val="none"/>
              </w:rPr>
            </w:pPr>
            <w:r>
              <w:rPr>
                <w:rFonts w:ascii="华文楷体" w:hAnsi="华文楷体" w:eastAsia="华文楷体" w:cs="Arial Unicode MS"/>
                <w:sz w:val="18"/>
                <w:szCs w:val="18"/>
                <w:highlight w:val="none"/>
              </w:rPr>
              <w:t>16</w:t>
            </w:r>
          </w:p>
        </w:tc>
        <w:tc>
          <w:tcPr>
            <w:tcW w:w="567" w:type="dxa"/>
            <w:noWrap w:val="0"/>
            <w:vAlign w:val="center"/>
          </w:tcPr>
          <w:p w14:paraId="0936BF5D">
            <w:pPr>
              <w:widowControl/>
              <w:jc w:val="center"/>
              <w:rPr>
                <w:rFonts w:hint="eastAsia" w:ascii="仿宋_GB2312" w:hAnsi="仿宋_GB2312" w:eastAsia="仿宋_GB2312" w:cs="仿宋_GB2312"/>
                <w:kern w:val="0"/>
                <w:highlight w:val="none"/>
              </w:rPr>
            </w:pPr>
          </w:p>
        </w:tc>
        <w:tc>
          <w:tcPr>
            <w:tcW w:w="709" w:type="dxa"/>
            <w:noWrap w:val="0"/>
            <w:vAlign w:val="center"/>
          </w:tcPr>
          <w:p w14:paraId="7D03F3BB">
            <w:pPr>
              <w:widowControl/>
              <w:jc w:val="center"/>
              <w:rPr>
                <w:rFonts w:hint="eastAsia" w:ascii="仿宋_GB2312" w:hAnsi="仿宋_GB2312" w:eastAsia="仿宋_GB2312" w:cs="仿宋_GB2312"/>
                <w:kern w:val="0"/>
                <w:highlight w:val="none"/>
              </w:rPr>
            </w:pPr>
          </w:p>
        </w:tc>
        <w:tc>
          <w:tcPr>
            <w:tcW w:w="1134" w:type="dxa"/>
            <w:noWrap w:val="0"/>
            <w:vAlign w:val="center"/>
          </w:tcPr>
          <w:p w14:paraId="2389CB98">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7B522D60">
            <w:pPr>
              <w:widowControl/>
              <w:jc w:val="left"/>
              <w:rPr>
                <w:rFonts w:hint="eastAsia" w:ascii="仿宋_GB2312" w:hAnsi="仿宋_GB2312" w:eastAsia="仿宋_GB2312" w:cs="仿宋_GB2312"/>
                <w:color w:val="000000"/>
                <w:kern w:val="0"/>
                <w:highlight w:val="none"/>
              </w:rPr>
            </w:pPr>
            <w:r>
              <w:rPr>
                <w:rFonts w:hint="eastAsia" w:ascii="仿宋_GB2312" w:hAnsi="仿宋_GB2312" w:eastAsia="仿宋_GB2312" w:cs="仿宋_GB2312"/>
                <w:color w:val="000000"/>
                <w:kern w:val="0"/>
                <w:highlight w:val="none"/>
              </w:rPr>
              <w:t>周静讲师</w:t>
            </w:r>
          </w:p>
        </w:tc>
        <w:tc>
          <w:tcPr>
            <w:tcW w:w="851" w:type="dxa"/>
            <w:noWrap w:val="0"/>
            <w:vAlign w:val="center"/>
          </w:tcPr>
          <w:p w14:paraId="39180036">
            <w:pPr>
              <w:widowControl/>
              <w:jc w:val="center"/>
              <w:rPr>
                <w:rFonts w:hint="eastAsia" w:ascii="仿宋_GB2312" w:hAnsi="仿宋_GB2312" w:eastAsia="仿宋_GB2312" w:cs="仿宋_GB2312"/>
                <w:color w:val="000000"/>
                <w:kern w:val="0"/>
                <w:highlight w:val="none"/>
              </w:rPr>
            </w:pPr>
            <w:r>
              <w:rPr>
                <w:rFonts w:hint="eastAsia" w:ascii="仿宋_GB2312" w:hAnsi="仿宋_GB2312" w:eastAsia="仿宋_GB2312" w:cs="仿宋_GB2312"/>
                <w:color w:val="000000"/>
                <w:kern w:val="0"/>
                <w:highlight w:val="none"/>
              </w:rPr>
              <w:t>3</w:t>
            </w:r>
          </w:p>
        </w:tc>
        <w:tc>
          <w:tcPr>
            <w:tcW w:w="708" w:type="dxa"/>
            <w:noWrap w:val="0"/>
            <w:vAlign w:val="center"/>
          </w:tcPr>
          <w:p w14:paraId="4582302D">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noWrap w:val="0"/>
            <w:vAlign w:val="center"/>
          </w:tcPr>
          <w:p w14:paraId="1DFB33ED">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tr w14:paraId="4C7E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5388072">
            <w:pPr>
              <w:jc w:val="center"/>
              <w:rPr>
                <w:rFonts w:hint="eastAsia" w:ascii="仿宋" w:hAnsi="仿宋" w:eastAsia="仿宋" w:cs="宋体"/>
                <w:kern w:val="0"/>
              </w:rPr>
            </w:pPr>
          </w:p>
        </w:tc>
        <w:tc>
          <w:tcPr>
            <w:tcW w:w="993" w:type="dxa"/>
            <w:noWrap w:val="0"/>
            <w:vAlign w:val="center"/>
          </w:tcPr>
          <w:p w14:paraId="6731F415">
            <w:pPr>
              <w:widowControl/>
              <w:jc w:val="left"/>
              <w:rPr>
                <w:rFonts w:ascii="仿宋" w:hAnsi="仿宋" w:eastAsia="仿宋" w:cs="宋体"/>
                <w:color w:val="FF0000"/>
                <w:kern w:val="0"/>
              </w:rPr>
            </w:pPr>
          </w:p>
        </w:tc>
        <w:tc>
          <w:tcPr>
            <w:tcW w:w="1715" w:type="dxa"/>
            <w:noWrap w:val="0"/>
            <w:vAlign w:val="center"/>
          </w:tcPr>
          <w:p w14:paraId="339E33F2">
            <w:pPr>
              <w:spacing w:line="200" w:lineRule="exact"/>
              <w:rPr>
                <w:rFonts w:hint="eastAsia" w:ascii="仿宋" w:hAnsi="仿宋" w:eastAsia="仿宋"/>
                <w:highlight w:val="none"/>
              </w:rPr>
            </w:pPr>
            <w:r>
              <w:rPr>
                <w:rFonts w:hint="eastAsia" w:ascii="仿宋" w:hAnsi="仿宋" w:eastAsia="仿宋"/>
                <w:highlight w:val="none"/>
              </w:rPr>
              <w:t>音乐表演美学</w:t>
            </w:r>
          </w:p>
        </w:tc>
        <w:tc>
          <w:tcPr>
            <w:tcW w:w="567" w:type="dxa"/>
            <w:noWrap w:val="0"/>
            <w:vAlign w:val="center"/>
          </w:tcPr>
          <w:p w14:paraId="02104C38">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567" w:type="dxa"/>
            <w:noWrap w:val="0"/>
            <w:vAlign w:val="center"/>
          </w:tcPr>
          <w:p w14:paraId="20DE22E8">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32</w:t>
            </w:r>
          </w:p>
        </w:tc>
        <w:tc>
          <w:tcPr>
            <w:tcW w:w="567" w:type="dxa"/>
            <w:noWrap w:val="0"/>
            <w:vAlign w:val="center"/>
          </w:tcPr>
          <w:p w14:paraId="2BB657D6">
            <w:pPr>
              <w:widowControl/>
              <w:jc w:val="center"/>
              <w:rPr>
                <w:rFonts w:hint="eastAsia" w:ascii="仿宋_GB2312" w:hAnsi="仿宋_GB2312" w:eastAsia="仿宋_GB2312" w:cs="仿宋_GB2312"/>
                <w:kern w:val="0"/>
                <w:highlight w:val="none"/>
              </w:rPr>
            </w:pPr>
          </w:p>
        </w:tc>
        <w:tc>
          <w:tcPr>
            <w:tcW w:w="709" w:type="dxa"/>
            <w:noWrap w:val="0"/>
            <w:vAlign w:val="center"/>
          </w:tcPr>
          <w:p w14:paraId="21C0DA9F">
            <w:pPr>
              <w:widowControl/>
              <w:jc w:val="center"/>
              <w:rPr>
                <w:rFonts w:hint="eastAsia" w:ascii="仿宋_GB2312" w:hAnsi="仿宋_GB2312" w:eastAsia="仿宋_GB2312" w:cs="仿宋_GB2312"/>
                <w:kern w:val="0"/>
                <w:highlight w:val="none"/>
              </w:rPr>
            </w:pPr>
          </w:p>
        </w:tc>
        <w:tc>
          <w:tcPr>
            <w:tcW w:w="1134" w:type="dxa"/>
            <w:noWrap w:val="0"/>
            <w:vAlign w:val="center"/>
          </w:tcPr>
          <w:p w14:paraId="65597233">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5C9BF86B">
            <w:pPr>
              <w:widowControl/>
              <w:jc w:val="left"/>
              <w:rPr>
                <w:rFonts w:hint="eastAsia" w:ascii="仿宋_GB2312" w:hAnsi="仿宋_GB2312" w:eastAsia="仿宋_GB2312" w:cs="仿宋_GB2312"/>
                <w:color w:val="000000"/>
                <w:kern w:val="0"/>
                <w:highlight w:val="none"/>
              </w:rPr>
            </w:pPr>
            <w:r>
              <w:rPr>
                <w:rFonts w:hint="eastAsia" w:ascii="仿宋_GB2312" w:hAnsi="仿宋_GB2312" w:eastAsia="仿宋_GB2312" w:cs="仿宋_GB2312"/>
                <w:color w:val="000000"/>
                <w:kern w:val="0"/>
                <w:highlight w:val="none"/>
              </w:rPr>
              <w:t>张璨副教授</w:t>
            </w:r>
          </w:p>
        </w:tc>
        <w:tc>
          <w:tcPr>
            <w:tcW w:w="851" w:type="dxa"/>
            <w:noWrap w:val="0"/>
            <w:vAlign w:val="center"/>
          </w:tcPr>
          <w:p w14:paraId="373E1FE1">
            <w:pPr>
              <w:widowControl/>
              <w:jc w:val="center"/>
              <w:rPr>
                <w:rFonts w:hint="eastAsia" w:ascii="仿宋_GB2312" w:hAnsi="仿宋_GB2312" w:eastAsia="仿宋_GB2312" w:cs="仿宋_GB2312"/>
                <w:color w:val="000000"/>
                <w:kern w:val="0"/>
                <w:highlight w:val="none"/>
                <w:lang w:val="en-US" w:eastAsia="zh-CN"/>
              </w:rPr>
            </w:pPr>
            <w:r>
              <w:rPr>
                <w:rFonts w:hint="eastAsia" w:ascii="仿宋_GB2312" w:hAnsi="仿宋_GB2312" w:eastAsia="仿宋_GB2312" w:cs="仿宋_GB2312"/>
                <w:color w:val="000000"/>
                <w:kern w:val="0"/>
                <w:highlight w:val="none"/>
                <w:lang w:val="en-US" w:eastAsia="zh-CN"/>
              </w:rPr>
              <w:t>4</w:t>
            </w:r>
          </w:p>
        </w:tc>
        <w:tc>
          <w:tcPr>
            <w:tcW w:w="708" w:type="dxa"/>
            <w:noWrap w:val="0"/>
            <w:vAlign w:val="center"/>
          </w:tcPr>
          <w:p w14:paraId="1CA23DA1">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noWrap w:val="0"/>
            <w:vAlign w:val="center"/>
          </w:tcPr>
          <w:p w14:paraId="75055F84">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bookmarkEnd w:id="2"/>
      <w:tr w14:paraId="798B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2188FECC">
            <w:pPr>
              <w:jc w:val="center"/>
              <w:rPr>
                <w:rFonts w:hint="eastAsia" w:ascii="仿宋" w:hAnsi="仿宋" w:eastAsia="仿宋" w:cs="宋体"/>
                <w:kern w:val="0"/>
              </w:rPr>
            </w:pPr>
          </w:p>
        </w:tc>
        <w:tc>
          <w:tcPr>
            <w:tcW w:w="993" w:type="dxa"/>
            <w:noWrap w:val="0"/>
            <w:vAlign w:val="center"/>
          </w:tcPr>
          <w:p w14:paraId="674B2CE0">
            <w:pPr>
              <w:widowControl/>
              <w:jc w:val="left"/>
              <w:rPr>
                <w:rFonts w:ascii="仿宋" w:hAnsi="仿宋" w:eastAsia="仿宋" w:cs="宋体"/>
                <w:kern w:val="0"/>
              </w:rPr>
            </w:pPr>
          </w:p>
        </w:tc>
        <w:tc>
          <w:tcPr>
            <w:tcW w:w="1715" w:type="dxa"/>
            <w:noWrap w:val="0"/>
            <w:vAlign w:val="center"/>
          </w:tcPr>
          <w:p w14:paraId="7BA714EA">
            <w:pPr>
              <w:spacing w:line="200" w:lineRule="exact"/>
              <w:rPr>
                <w:rFonts w:hint="eastAsia" w:ascii="仿宋" w:hAnsi="仿宋" w:eastAsia="仿宋"/>
              </w:rPr>
            </w:pPr>
          </w:p>
        </w:tc>
        <w:tc>
          <w:tcPr>
            <w:tcW w:w="567" w:type="dxa"/>
            <w:noWrap w:val="0"/>
            <w:vAlign w:val="center"/>
          </w:tcPr>
          <w:p w14:paraId="5282CD24">
            <w:pPr>
              <w:widowControl/>
              <w:jc w:val="center"/>
              <w:rPr>
                <w:rFonts w:hint="eastAsia" w:ascii="仿宋_GB2312" w:hAnsi="仿宋_GB2312" w:eastAsia="仿宋_GB2312" w:cs="仿宋_GB2312"/>
                <w:kern w:val="0"/>
              </w:rPr>
            </w:pPr>
          </w:p>
        </w:tc>
        <w:tc>
          <w:tcPr>
            <w:tcW w:w="567" w:type="dxa"/>
            <w:noWrap w:val="0"/>
            <w:vAlign w:val="center"/>
          </w:tcPr>
          <w:p w14:paraId="54DF6EA2">
            <w:pPr>
              <w:widowControl/>
              <w:jc w:val="center"/>
              <w:rPr>
                <w:rFonts w:hint="eastAsia" w:ascii="仿宋_GB2312" w:hAnsi="仿宋_GB2312" w:eastAsia="仿宋_GB2312" w:cs="仿宋_GB2312"/>
                <w:kern w:val="0"/>
              </w:rPr>
            </w:pPr>
          </w:p>
        </w:tc>
        <w:tc>
          <w:tcPr>
            <w:tcW w:w="567" w:type="dxa"/>
            <w:noWrap w:val="0"/>
            <w:vAlign w:val="center"/>
          </w:tcPr>
          <w:p w14:paraId="26FC8064">
            <w:pPr>
              <w:widowControl/>
              <w:jc w:val="center"/>
              <w:rPr>
                <w:rFonts w:hint="eastAsia" w:ascii="仿宋_GB2312" w:hAnsi="仿宋_GB2312" w:eastAsia="仿宋_GB2312" w:cs="仿宋_GB2312"/>
                <w:kern w:val="0"/>
              </w:rPr>
            </w:pPr>
          </w:p>
        </w:tc>
        <w:tc>
          <w:tcPr>
            <w:tcW w:w="709" w:type="dxa"/>
            <w:noWrap w:val="0"/>
            <w:vAlign w:val="center"/>
          </w:tcPr>
          <w:p w14:paraId="1C2A637E">
            <w:pPr>
              <w:widowControl/>
              <w:jc w:val="center"/>
              <w:rPr>
                <w:rFonts w:hint="eastAsia" w:ascii="仿宋_GB2312" w:hAnsi="仿宋_GB2312" w:eastAsia="仿宋_GB2312" w:cs="仿宋_GB2312"/>
                <w:kern w:val="0"/>
              </w:rPr>
            </w:pPr>
          </w:p>
        </w:tc>
        <w:tc>
          <w:tcPr>
            <w:tcW w:w="1134" w:type="dxa"/>
            <w:noWrap w:val="0"/>
            <w:vAlign w:val="center"/>
          </w:tcPr>
          <w:p w14:paraId="7C1754E4">
            <w:pPr>
              <w:widowControl/>
              <w:jc w:val="left"/>
              <w:rPr>
                <w:rFonts w:hint="eastAsia" w:ascii="仿宋_GB2312" w:hAnsi="仿宋_GB2312" w:eastAsia="仿宋_GB2312" w:cs="仿宋_GB2312"/>
                <w:kern w:val="0"/>
              </w:rPr>
            </w:pPr>
          </w:p>
        </w:tc>
        <w:tc>
          <w:tcPr>
            <w:tcW w:w="1134" w:type="dxa"/>
            <w:noWrap w:val="0"/>
            <w:vAlign w:val="center"/>
          </w:tcPr>
          <w:p w14:paraId="52698F5F">
            <w:pPr>
              <w:widowControl/>
              <w:jc w:val="left"/>
              <w:rPr>
                <w:rFonts w:hint="eastAsia" w:ascii="仿宋_GB2312" w:hAnsi="仿宋_GB2312" w:eastAsia="仿宋_GB2312" w:cs="仿宋_GB2312"/>
                <w:kern w:val="0"/>
              </w:rPr>
            </w:pPr>
          </w:p>
        </w:tc>
        <w:tc>
          <w:tcPr>
            <w:tcW w:w="851" w:type="dxa"/>
            <w:noWrap w:val="0"/>
            <w:vAlign w:val="center"/>
          </w:tcPr>
          <w:p w14:paraId="7AE2C1A4">
            <w:pPr>
              <w:widowControl/>
              <w:jc w:val="center"/>
              <w:rPr>
                <w:rFonts w:hint="eastAsia" w:ascii="仿宋_GB2312" w:hAnsi="仿宋_GB2312" w:eastAsia="仿宋_GB2312" w:cs="仿宋_GB2312"/>
                <w:kern w:val="0"/>
              </w:rPr>
            </w:pPr>
          </w:p>
        </w:tc>
        <w:tc>
          <w:tcPr>
            <w:tcW w:w="708" w:type="dxa"/>
            <w:noWrap w:val="0"/>
            <w:vAlign w:val="center"/>
          </w:tcPr>
          <w:p w14:paraId="5E095F00">
            <w:pPr>
              <w:widowControl/>
              <w:jc w:val="left"/>
              <w:rPr>
                <w:rFonts w:hint="eastAsia" w:ascii="仿宋_GB2312" w:hAnsi="仿宋_GB2312" w:eastAsia="仿宋_GB2312" w:cs="仿宋_GB2312"/>
                <w:kern w:val="0"/>
              </w:rPr>
            </w:pPr>
          </w:p>
        </w:tc>
        <w:tc>
          <w:tcPr>
            <w:tcW w:w="710" w:type="dxa"/>
            <w:noWrap w:val="0"/>
            <w:vAlign w:val="center"/>
          </w:tcPr>
          <w:p w14:paraId="0A999556">
            <w:pPr>
              <w:widowControl/>
              <w:jc w:val="left"/>
              <w:rPr>
                <w:rFonts w:hint="eastAsia" w:ascii="仿宋_GB2312" w:hAnsi="仿宋_GB2312" w:eastAsia="仿宋_GB2312" w:cs="仿宋_GB2312"/>
                <w:kern w:val="0"/>
              </w:rPr>
            </w:pPr>
          </w:p>
        </w:tc>
      </w:tr>
      <w:tr w14:paraId="44BC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restart"/>
            <w:noWrap w:val="0"/>
            <w:vAlign w:val="center"/>
          </w:tcPr>
          <w:p w14:paraId="022EDC6B">
            <w:pPr>
              <w:jc w:val="center"/>
              <w:rPr>
                <w:rFonts w:hint="eastAsia" w:ascii="仿宋" w:hAnsi="仿宋" w:eastAsia="仿宋" w:cs="宋体"/>
                <w:kern w:val="0"/>
              </w:rPr>
            </w:pPr>
            <w:r>
              <w:rPr>
                <w:rFonts w:hint="eastAsia" w:ascii="仿宋" w:hAnsi="仿宋" w:eastAsia="仿宋" w:cs="宋体"/>
                <w:kern w:val="0"/>
              </w:rPr>
              <w:t>专业实践课程</w:t>
            </w:r>
          </w:p>
        </w:tc>
        <w:tc>
          <w:tcPr>
            <w:tcW w:w="993" w:type="dxa"/>
            <w:noWrap w:val="0"/>
            <w:vAlign w:val="center"/>
          </w:tcPr>
          <w:p w14:paraId="67D1732C">
            <w:pPr>
              <w:widowControl/>
              <w:jc w:val="left"/>
              <w:rPr>
                <w:rFonts w:ascii="仿宋" w:hAnsi="仿宋" w:eastAsia="仿宋" w:cs="宋体"/>
                <w:kern w:val="0"/>
              </w:rPr>
            </w:pPr>
          </w:p>
        </w:tc>
        <w:tc>
          <w:tcPr>
            <w:tcW w:w="1715" w:type="dxa"/>
            <w:noWrap w:val="0"/>
            <w:vAlign w:val="center"/>
          </w:tcPr>
          <w:p w14:paraId="78C0E250">
            <w:pPr>
              <w:rPr>
                <w:rFonts w:hint="eastAsia" w:ascii="仿宋" w:hAnsi="仿宋" w:eastAsia="仿宋"/>
                <w:highlight w:val="none"/>
              </w:rPr>
            </w:pPr>
            <w:r>
              <w:rPr>
                <w:rFonts w:hint="eastAsia" w:ascii="仿宋" w:hAnsi="仿宋" w:eastAsia="仿宋"/>
                <w:highlight w:val="none"/>
              </w:rPr>
              <w:t>艺术实践Ⅰ</w:t>
            </w:r>
          </w:p>
        </w:tc>
        <w:tc>
          <w:tcPr>
            <w:tcW w:w="567" w:type="dxa"/>
            <w:noWrap w:val="0"/>
            <w:vAlign w:val="center"/>
          </w:tcPr>
          <w:p w14:paraId="202E5B99">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2</w:t>
            </w:r>
          </w:p>
        </w:tc>
        <w:tc>
          <w:tcPr>
            <w:tcW w:w="567" w:type="dxa"/>
            <w:noWrap w:val="0"/>
            <w:vAlign w:val="center"/>
          </w:tcPr>
          <w:p w14:paraId="536F8C5E">
            <w:pPr>
              <w:widowControl/>
              <w:jc w:val="center"/>
              <w:rPr>
                <w:rFonts w:hint="eastAsia" w:ascii="仿宋_GB2312" w:hAnsi="仿宋_GB2312" w:eastAsia="仿宋_GB2312" w:cs="仿宋_GB2312"/>
                <w:kern w:val="0"/>
                <w:highlight w:val="none"/>
              </w:rPr>
            </w:pPr>
          </w:p>
        </w:tc>
        <w:tc>
          <w:tcPr>
            <w:tcW w:w="567" w:type="dxa"/>
            <w:noWrap w:val="0"/>
            <w:vAlign w:val="center"/>
          </w:tcPr>
          <w:p w14:paraId="664B44EC">
            <w:pPr>
              <w:widowControl/>
              <w:jc w:val="center"/>
              <w:rPr>
                <w:rFonts w:hint="eastAsia" w:ascii="仿宋_GB2312" w:hAnsi="仿宋_GB2312" w:eastAsia="仿宋_GB2312" w:cs="仿宋_GB2312"/>
                <w:kern w:val="0"/>
                <w:highlight w:val="none"/>
              </w:rPr>
            </w:pPr>
          </w:p>
        </w:tc>
        <w:tc>
          <w:tcPr>
            <w:tcW w:w="709" w:type="dxa"/>
            <w:noWrap w:val="0"/>
            <w:vAlign w:val="center"/>
          </w:tcPr>
          <w:p w14:paraId="0B69FEB2">
            <w:pPr>
              <w:widowControl/>
              <w:jc w:val="center"/>
              <w:rPr>
                <w:rFonts w:hint="eastAsia" w:ascii="仿宋_GB2312" w:hAnsi="仿宋_GB2312" w:eastAsia="仿宋_GB2312" w:cs="仿宋_GB2312"/>
                <w:kern w:val="0"/>
                <w:highlight w:val="none"/>
              </w:rPr>
            </w:pPr>
          </w:p>
        </w:tc>
        <w:tc>
          <w:tcPr>
            <w:tcW w:w="1134" w:type="dxa"/>
            <w:noWrap w:val="0"/>
            <w:vAlign w:val="center"/>
          </w:tcPr>
          <w:p w14:paraId="11912A0D">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0B7EF419">
            <w:pPr>
              <w:widowControl/>
              <w:jc w:val="left"/>
              <w:rPr>
                <w:rFonts w:hint="eastAsia" w:ascii="仿宋_GB2312" w:hAnsi="仿宋_GB2312" w:eastAsia="仿宋_GB2312" w:cs="仿宋_GB2312"/>
                <w:kern w:val="0"/>
                <w:highlight w:val="none"/>
              </w:rPr>
            </w:pPr>
          </w:p>
        </w:tc>
        <w:tc>
          <w:tcPr>
            <w:tcW w:w="851" w:type="dxa"/>
            <w:noWrap w:val="0"/>
            <w:vAlign w:val="center"/>
          </w:tcPr>
          <w:p w14:paraId="54CC91C9">
            <w:pPr>
              <w:widowControl/>
              <w:jc w:val="center"/>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08" w:type="dxa"/>
            <w:noWrap w:val="0"/>
            <w:vAlign w:val="center"/>
          </w:tcPr>
          <w:p w14:paraId="2BDDE3FE">
            <w:pPr>
              <w:widowControl/>
              <w:jc w:val="left"/>
              <w:rPr>
                <w:rFonts w:hint="eastAsia" w:ascii="仿宋_GB2312" w:hAnsi="仿宋_GB2312" w:eastAsia="仿宋_GB2312" w:cs="仿宋_GB2312"/>
                <w:kern w:val="0"/>
                <w:highlight w:val="none"/>
              </w:rPr>
            </w:pPr>
          </w:p>
        </w:tc>
        <w:tc>
          <w:tcPr>
            <w:tcW w:w="710" w:type="dxa"/>
            <w:noWrap w:val="0"/>
            <w:vAlign w:val="center"/>
          </w:tcPr>
          <w:p w14:paraId="20DF42CB">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tr w14:paraId="399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43663A51">
            <w:pPr>
              <w:jc w:val="center"/>
              <w:rPr>
                <w:rFonts w:hint="eastAsia" w:ascii="仿宋" w:hAnsi="仿宋" w:eastAsia="仿宋" w:cs="宋体"/>
                <w:kern w:val="0"/>
              </w:rPr>
            </w:pPr>
          </w:p>
        </w:tc>
        <w:tc>
          <w:tcPr>
            <w:tcW w:w="993" w:type="dxa"/>
            <w:noWrap w:val="0"/>
            <w:vAlign w:val="center"/>
          </w:tcPr>
          <w:p w14:paraId="07B1F63E">
            <w:pPr>
              <w:widowControl/>
              <w:jc w:val="left"/>
              <w:rPr>
                <w:rFonts w:ascii="仿宋" w:hAnsi="仿宋" w:eastAsia="仿宋" w:cs="宋体"/>
                <w:kern w:val="0"/>
              </w:rPr>
            </w:pPr>
          </w:p>
        </w:tc>
        <w:tc>
          <w:tcPr>
            <w:tcW w:w="1715" w:type="dxa"/>
            <w:noWrap w:val="0"/>
            <w:vAlign w:val="center"/>
          </w:tcPr>
          <w:p w14:paraId="2E49C2BC">
            <w:pPr>
              <w:rPr>
                <w:rFonts w:hint="eastAsia" w:ascii="仿宋" w:hAnsi="仿宋" w:eastAsia="仿宋"/>
                <w:highlight w:val="none"/>
              </w:rPr>
            </w:pPr>
            <w:r>
              <w:rPr>
                <w:rFonts w:hint="eastAsia" w:ascii="仿宋" w:hAnsi="仿宋" w:eastAsia="仿宋"/>
                <w:highlight w:val="none"/>
              </w:rPr>
              <w:t>艺术实践Ⅱ</w:t>
            </w:r>
          </w:p>
        </w:tc>
        <w:tc>
          <w:tcPr>
            <w:tcW w:w="567" w:type="dxa"/>
            <w:noWrap w:val="0"/>
            <w:vAlign w:val="center"/>
          </w:tcPr>
          <w:p w14:paraId="7B107E1A">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2</w:t>
            </w:r>
          </w:p>
        </w:tc>
        <w:tc>
          <w:tcPr>
            <w:tcW w:w="567" w:type="dxa"/>
            <w:noWrap w:val="0"/>
            <w:vAlign w:val="center"/>
          </w:tcPr>
          <w:p w14:paraId="1D37E516">
            <w:pPr>
              <w:widowControl/>
              <w:jc w:val="center"/>
              <w:rPr>
                <w:rFonts w:hint="eastAsia" w:ascii="仿宋_GB2312" w:hAnsi="仿宋_GB2312" w:eastAsia="仿宋_GB2312" w:cs="仿宋_GB2312"/>
                <w:kern w:val="0"/>
                <w:highlight w:val="none"/>
              </w:rPr>
            </w:pPr>
          </w:p>
        </w:tc>
        <w:tc>
          <w:tcPr>
            <w:tcW w:w="567" w:type="dxa"/>
            <w:noWrap w:val="0"/>
            <w:vAlign w:val="center"/>
          </w:tcPr>
          <w:p w14:paraId="6479B6D3">
            <w:pPr>
              <w:widowControl/>
              <w:jc w:val="center"/>
              <w:rPr>
                <w:rFonts w:hint="eastAsia" w:ascii="仿宋_GB2312" w:hAnsi="仿宋_GB2312" w:eastAsia="仿宋_GB2312" w:cs="仿宋_GB2312"/>
                <w:kern w:val="0"/>
                <w:highlight w:val="none"/>
              </w:rPr>
            </w:pPr>
          </w:p>
        </w:tc>
        <w:tc>
          <w:tcPr>
            <w:tcW w:w="709" w:type="dxa"/>
            <w:noWrap w:val="0"/>
            <w:vAlign w:val="center"/>
          </w:tcPr>
          <w:p w14:paraId="3C795B1A">
            <w:pPr>
              <w:widowControl/>
              <w:jc w:val="center"/>
              <w:rPr>
                <w:rFonts w:hint="eastAsia" w:ascii="仿宋_GB2312" w:hAnsi="仿宋_GB2312" w:eastAsia="仿宋_GB2312" w:cs="仿宋_GB2312"/>
                <w:kern w:val="0"/>
                <w:highlight w:val="none"/>
              </w:rPr>
            </w:pPr>
          </w:p>
        </w:tc>
        <w:tc>
          <w:tcPr>
            <w:tcW w:w="1134" w:type="dxa"/>
            <w:noWrap w:val="0"/>
            <w:vAlign w:val="center"/>
          </w:tcPr>
          <w:p w14:paraId="754B37C0">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color w:val="000000"/>
                <w:kern w:val="0"/>
                <w:highlight w:val="none"/>
              </w:rPr>
              <w:t>体育与</w:t>
            </w:r>
            <w:r>
              <w:rPr>
                <w:rFonts w:hint="eastAsia" w:ascii="仿宋_GB2312" w:hAnsi="仿宋_GB2312" w:eastAsia="仿宋_GB2312" w:cs="仿宋_GB2312"/>
                <w:kern w:val="0"/>
                <w:highlight w:val="none"/>
              </w:rPr>
              <w:t>音乐学院</w:t>
            </w:r>
          </w:p>
        </w:tc>
        <w:tc>
          <w:tcPr>
            <w:tcW w:w="1134" w:type="dxa"/>
            <w:noWrap w:val="0"/>
            <w:vAlign w:val="center"/>
          </w:tcPr>
          <w:p w14:paraId="125556D3">
            <w:pPr>
              <w:widowControl/>
              <w:jc w:val="left"/>
              <w:rPr>
                <w:rFonts w:hint="eastAsia" w:ascii="仿宋_GB2312" w:hAnsi="仿宋_GB2312" w:eastAsia="仿宋_GB2312" w:cs="仿宋_GB2312"/>
                <w:kern w:val="0"/>
                <w:highlight w:val="none"/>
              </w:rPr>
            </w:pPr>
          </w:p>
        </w:tc>
        <w:tc>
          <w:tcPr>
            <w:tcW w:w="851" w:type="dxa"/>
            <w:noWrap w:val="0"/>
            <w:vAlign w:val="center"/>
          </w:tcPr>
          <w:p w14:paraId="58DB4017">
            <w:pPr>
              <w:widowControl/>
              <w:jc w:val="center"/>
              <w:rPr>
                <w:rFonts w:hint="eastAsia" w:ascii="仿宋_GB2312" w:hAnsi="仿宋_GB2312" w:eastAsia="仿宋_GB2312" w:cs="仿宋_GB2312"/>
                <w:kern w:val="0"/>
                <w:highlight w:val="none"/>
              </w:rPr>
            </w:pPr>
            <w:r>
              <w:rPr>
                <w:rFonts w:ascii="仿宋_GB2312" w:hAnsi="仿宋_GB2312" w:eastAsia="仿宋_GB2312" w:cs="仿宋_GB2312"/>
                <w:kern w:val="0"/>
                <w:highlight w:val="none"/>
              </w:rPr>
              <w:t>2</w:t>
            </w:r>
          </w:p>
        </w:tc>
        <w:tc>
          <w:tcPr>
            <w:tcW w:w="708" w:type="dxa"/>
            <w:noWrap w:val="0"/>
            <w:vAlign w:val="center"/>
          </w:tcPr>
          <w:p w14:paraId="4ECD824D">
            <w:pPr>
              <w:widowControl/>
              <w:jc w:val="left"/>
              <w:rPr>
                <w:rFonts w:hint="eastAsia" w:ascii="仿宋_GB2312" w:hAnsi="仿宋_GB2312" w:eastAsia="仿宋_GB2312" w:cs="仿宋_GB2312"/>
                <w:kern w:val="0"/>
                <w:highlight w:val="none"/>
              </w:rPr>
            </w:pPr>
          </w:p>
        </w:tc>
        <w:tc>
          <w:tcPr>
            <w:tcW w:w="710" w:type="dxa"/>
            <w:noWrap w:val="0"/>
            <w:vAlign w:val="center"/>
          </w:tcPr>
          <w:p w14:paraId="51ACA7C3">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1、2、3</w:t>
            </w:r>
          </w:p>
        </w:tc>
      </w:tr>
      <w:tr w14:paraId="77B7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41F37398">
            <w:pPr>
              <w:jc w:val="center"/>
              <w:rPr>
                <w:rFonts w:hint="eastAsia" w:ascii="仿宋" w:hAnsi="仿宋" w:eastAsia="仿宋" w:cs="宋体"/>
                <w:kern w:val="0"/>
              </w:rPr>
            </w:pPr>
          </w:p>
        </w:tc>
        <w:tc>
          <w:tcPr>
            <w:tcW w:w="993" w:type="dxa"/>
            <w:noWrap w:val="0"/>
            <w:vAlign w:val="center"/>
          </w:tcPr>
          <w:p w14:paraId="000A7D60">
            <w:pPr>
              <w:widowControl/>
              <w:jc w:val="left"/>
              <w:rPr>
                <w:rFonts w:ascii="仿宋" w:hAnsi="仿宋" w:eastAsia="仿宋" w:cs="宋体"/>
                <w:kern w:val="0"/>
              </w:rPr>
            </w:pPr>
          </w:p>
        </w:tc>
        <w:tc>
          <w:tcPr>
            <w:tcW w:w="1715" w:type="dxa"/>
            <w:noWrap w:val="0"/>
            <w:vAlign w:val="center"/>
          </w:tcPr>
          <w:p w14:paraId="2F968184">
            <w:pPr>
              <w:rPr>
                <w:rFonts w:hint="eastAsia" w:ascii="仿宋" w:hAnsi="仿宋" w:eastAsia="仿宋"/>
              </w:rPr>
            </w:pPr>
            <w:r>
              <w:rPr>
                <w:rFonts w:hint="eastAsia" w:ascii="仿宋" w:hAnsi="仿宋" w:eastAsia="仿宋"/>
              </w:rPr>
              <w:t>艺术实践Ⅲ</w:t>
            </w:r>
          </w:p>
        </w:tc>
        <w:tc>
          <w:tcPr>
            <w:tcW w:w="567" w:type="dxa"/>
            <w:noWrap w:val="0"/>
            <w:vAlign w:val="center"/>
          </w:tcPr>
          <w:p w14:paraId="4C45BF3D">
            <w:pPr>
              <w:widowControl/>
              <w:jc w:val="center"/>
              <w:rPr>
                <w:rFonts w:hint="eastAsia" w:ascii="仿宋_GB2312" w:hAnsi="仿宋_GB2312" w:eastAsia="仿宋_GB2312" w:cs="仿宋_GB2312"/>
                <w:kern w:val="0"/>
              </w:rPr>
            </w:pPr>
            <w:r>
              <w:rPr>
                <w:rFonts w:ascii="仿宋_GB2312" w:hAnsi="仿宋_GB2312" w:eastAsia="仿宋_GB2312" w:cs="仿宋_GB2312"/>
                <w:kern w:val="0"/>
              </w:rPr>
              <w:t>2</w:t>
            </w:r>
          </w:p>
        </w:tc>
        <w:tc>
          <w:tcPr>
            <w:tcW w:w="567" w:type="dxa"/>
            <w:noWrap w:val="0"/>
            <w:vAlign w:val="center"/>
          </w:tcPr>
          <w:p w14:paraId="3A0193DD">
            <w:pPr>
              <w:widowControl/>
              <w:jc w:val="center"/>
              <w:rPr>
                <w:rFonts w:hint="eastAsia" w:ascii="仿宋_GB2312" w:hAnsi="仿宋_GB2312" w:eastAsia="仿宋_GB2312" w:cs="仿宋_GB2312"/>
                <w:kern w:val="0"/>
              </w:rPr>
            </w:pPr>
          </w:p>
        </w:tc>
        <w:tc>
          <w:tcPr>
            <w:tcW w:w="567" w:type="dxa"/>
            <w:noWrap w:val="0"/>
            <w:vAlign w:val="center"/>
          </w:tcPr>
          <w:p w14:paraId="0AC1F4FE">
            <w:pPr>
              <w:widowControl/>
              <w:jc w:val="center"/>
              <w:rPr>
                <w:rFonts w:hint="eastAsia" w:ascii="仿宋_GB2312" w:hAnsi="仿宋_GB2312" w:eastAsia="仿宋_GB2312" w:cs="仿宋_GB2312"/>
                <w:kern w:val="0"/>
              </w:rPr>
            </w:pPr>
          </w:p>
        </w:tc>
        <w:tc>
          <w:tcPr>
            <w:tcW w:w="709" w:type="dxa"/>
            <w:noWrap w:val="0"/>
            <w:vAlign w:val="center"/>
          </w:tcPr>
          <w:p w14:paraId="7727E572">
            <w:pPr>
              <w:widowControl/>
              <w:jc w:val="center"/>
              <w:rPr>
                <w:rFonts w:hint="eastAsia" w:ascii="仿宋_GB2312" w:hAnsi="仿宋_GB2312" w:eastAsia="仿宋_GB2312" w:cs="仿宋_GB2312"/>
                <w:kern w:val="0"/>
              </w:rPr>
            </w:pPr>
          </w:p>
        </w:tc>
        <w:tc>
          <w:tcPr>
            <w:tcW w:w="1134" w:type="dxa"/>
            <w:noWrap w:val="0"/>
            <w:vAlign w:val="center"/>
          </w:tcPr>
          <w:p w14:paraId="78EFD4CE">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7A9DA57A">
            <w:pPr>
              <w:widowControl/>
              <w:jc w:val="left"/>
              <w:rPr>
                <w:rFonts w:hint="eastAsia" w:ascii="仿宋_GB2312" w:hAnsi="仿宋_GB2312" w:eastAsia="仿宋_GB2312" w:cs="仿宋_GB2312"/>
                <w:kern w:val="0"/>
              </w:rPr>
            </w:pPr>
          </w:p>
        </w:tc>
        <w:tc>
          <w:tcPr>
            <w:tcW w:w="851" w:type="dxa"/>
            <w:noWrap w:val="0"/>
            <w:vAlign w:val="center"/>
          </w:tcPr>
          <w:p w14:paraId="64FB4376">
            <w:pPr>
              <w:widowControl/>
              <w:jc w:val="center"/>
              <w:rPr>
                <w:rFonts w:hint="eastAsia" w:ascii="仿宋_GB2312" w:hAnsi="仿宋_GB2312" w:eastAsia="仿宋_GB2312" w:cs="仿宋_GB2312"/>
                <w:kern w:val="0"/>
              </w:rPr>
            </w:pPr>
            <w:r>
              <w:rPr>
                <w:rFonts w:ascii="仿宋_GB2312" w:hAnsi="仿宋_GB2312" w:eastAsia="仿宋_GB2312" w:cs="仿宋_GB2312"/>
                <w:kern w:val="0"/>
              </w:rPr>
              <w:t>3</w:t>
            </w:r>
          </w:p>
        </w:tc>
        <w:tc>
          <w:tcPr>
            <w:tcW w:w="708" w:type="dxa"/>
            <w:noWrap w:val="0"/>
            <w:vAlign w:val="center"/>
          </w:tcPr>
          <w:p w14:paraId="30AC45D1">
            <w:pPr>
              <w:widowControl/>
              <w:jc w:val="left"/>
              <w:rPr>
                <w:rFonts w:hint="eastAsia" w:ascii="仿宋_GB2312" w:hAnsi="仿宋_GB2312" w:eastAsia="仿宋_GB2312" w:cs="仿宋_GB2312"/>
                <w:kern w:val="0"/>
              </w:rPr>
            </w:pPr>
          </w:p>
        </w:tc>
        <w:tc>
          <w:tcPr>
            <w:tcW w:w="710" w:type="dxa"/>
            <w:noWrap w:val="0"/>
            <w:vAlign w:val="center"/>
          </w:tcPr>
          <w:p w14:paraId="0662B2AA">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6BA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7829F16F">
            <w:pPr>
              <w:jc w:val="center"/>
              <w:rPr>
                <w:rFonts w:hint="eastAsia" w:ascii="仿宋" w:hAnsi="仿宋" w:eastAsia="仿宋" w:cs="宋体"/>
                <w:kern w:val="0"/>
              </w:rPr>
            </w:pPr>
          </w:p>
        </w:tc>
        <w:tc>
          <w:tcPr>
            <w:tcW w:w="993" w:type="dxa"/>
            <w:noWrap w:val="0"/>
            <w:vAlign w:val="center"/>
          </w:tcPr>
          <w:p w14:paraId="49220ED3">
            <w:pPr>
              <w:widowControl/>
              <w:jc w:val="left"/>
              <w:rPr>
                <w:rFonts w:ascii="仿宋" w:hAnsi="仿宋" w:eastAsia="仿宋" w:cs="宋体"/>
                <w:kern w:val="0"/>
              </w:rPr>
            </w:pPr>
          </w:p>
        </w:tc>
        <w:tc>
          <w:tcPr>
            <w:tcW w:w="1715" w:type="dxa"/>
            <w:noWrap w:val="0"/>
            <w:vAlign w:val="center"/>
          </w:tcPr>
          <w:p w14:paraId="24993353">
            <w:pPr>
              <w:rPr>
                <w:rFonts w:hint="eastAsia" w:ascii="仿宋" w:hAnsi="仿宋" w:eastAsia="仿宋"/>
              </w:rPr>
            </w:pPr>
            <w:r>
              <w:rPr>
                <w:rFonts w:hint="eastAsia" w:ascii="仿宋" w:hAnsi="仿宋" w:eastAsia="仿宋"/>
              </w:rPr>
              <w:t>艺术实践Ⅳ</w:t>
            </w:r>
          </w:p>
        </w:tc>
        <w:tc>
          <w:tcPr>
            <w:tcW w:w="567" w:type="dxa"/>
            <w:noWrap w:val="0"/>
            <w:vAlign w:val="center"/>
          </w:tcPr>
          <w:p w14:paraId="3F3C87AF">
            <w:pPr>
              <w:widowControl/>
              <w:jc w:val="center"/>
              <w:rPr>
                <w:rFonts w:hint="eastAsia" w:ascii="仿宋_GB2312" w:hAnsi="仿宋_GB2312" w:eastAsia="仿宋_GB2312" w:cs="仿宋_GB2312"/>
                <w:kern w:val="0"/>
              </w:rPr>
            </w:pPr>
            <w:r>
              <w:rPr>
                <w:rFonts w:ascii="仿宋_GB2312" w:hAnsi="仿宋_GB2312" w:eastAsia="仿宋_GB2312" w:cs="仿宋_GB2312"/>
                <w:kern w:val="0"/>
              </w:rPr>
              <w:t>2</w:t>
            </w:r>
          </w:p>
        </w:tc>
        <w:tc>
          <w:tcPr>
            <w:tcW w:w="567" w:type="dxa"/>
            <w:noWrap w:val="0"/>
            <w:vAlign w:val="center"/>
          </w:tcPr>
          <w:p w14:paraId="1242C7FB">
            <w:pPr>
              <w:widowControl/>
              <w:jc w:val="center"/>
              <w:rPr>
                <w:rFonts w:hint="eastAsia" w:ascii="仿宋_GB2312" w:hAnsi="仿宋_GB2312" w:eastAsia="仿宋_GB2312" w:cs="仿宋_GB2312"/>
                <w:kern w:val="0"/>
              </w:rPr>
            </w:pPr>
          </w:p>
        </w:tc>
        <w:tc>
          <w:tcPr>
            <w:tcW w:w="567" w:type="dxa"/>
            <w:noWrap w:val="0"/>
            <w:vAlign w:val="center"/>
          </w:tcPr>
          <w:p w14:paraId="1250800E">
            <w:pPr>
              <w:widowControl/>
              <w:jc w:val="center"/>
              <w:rPr>
                <w:rFonts w:hint="eastAsia" w:ascii="仿宋_GB2312" w:hAnsi="仿宋_GB2312" w:eastAsia="仿宋_GB2312" w:cs="仿宋_GB2312"/>
                <w:kern w:val="0"/>
              </w:rPr>
            </w:pPr>
          </w:p>
        </w:tc>
        <w:tc>
          <w:tcPr>
            <w:tcW w:w="709" w:type="dxa"/>
            <w:noWrap w:val="0"/>
            <w:vAlign w:val="center"/>
          </w:tcPr>
          <w:p w14:paraId="12165FE0">
            <w:pPr>
              <w:widowControl/>
              <w:jc w:val="center"/>
              <w:rPr>
                <w:rFonts w:hint="eastAsia" w:ascii="仿宋_GB2312" w:hAnsi="仿宋_GB2312" w:eastAsia="仿宋_GB2312" w:cs="仿宋_GB2312"/>
                <w:kern w:val="0"/>
              </w:rPr>
            </w:pPr>
          </w:p>
        </w:tc>
        <w:tc>
          <w:tcPr>
            <w:tcW w:w="1134" w:type="dxa"/>
            <w:noWrap w:val="0"/>
            <w:vAlign w:val="center"/>
          </w:tcPr>
          <w:p w14:paraId="59CA5212">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7C61A8C4">
            <w:pPr>
              <w:widowControl/>
              <w:jc w:val="left"/>
              <w:rPr>
                <w:rFonts w:hint="eastAsia" w:ascii="仿宋_GB2312" w:hAnsi="仿宋_GB2312" w:eastAsia="仿宋_GB2312" w:cs="仿宋_GB2312"/>
                <w:kern w:val="0"/>
              </w:rPr>
            </w:pPr>
          </w:p>
        </w:tc>
        <w:tc>
          <w:tcPr>
            <w:tcW w:w="851" w:type="dxa"/>
            <w:noWrap w:val="0"/>
            <w:vAlign w:val="center"/>
          </w:tcPr>
          <w:p w14:paraId="6624D78A">
            <w:pPr>
              <w:widowControl/>
              <w:jc w:val="center"/>
              <w:rPr>
                <w:rFonts w:hint="eastAsia" w:ascii="仿宋_GB2312" w:hAnsi="仿宋_GB2312" w:eastAsia="仿宋_GB2312" w:cs="仿宋_GB2312"/>
                <w:kern w:val="0"/>
              </w:rPr>
            </w:pPr>
            <w:r>
              <w:rPr>
                <w:rFonts w:ascii="仿宋_GB2312" w:hAnsi="仿宋_GB2312" w:eastAsia="仿宋_GB2312" w:cs="仿宋_GB2312"/>
                <w:kern w:val="0"/>
              </w:rPr>
              <w:t>4</w:t>
            </w:r>
          </w:p>
        </w:tc>
        <w:tc>
          <w:tcPr>
            <w:tcW w:w="708" w:type="dxa"/>
            <w:noWrap w:val="0"/>
            <w:vAlign w:val="center"/>
          </w:tcPr>
          <w:p w14:paraId="4B6E1835">
            <w:pPr>
              <w:widowControl/>
              <w:jc w:val="left"/>
              <w:rPr>
                <w:rFonts w:hint="eastAsia" w:ascii="仿宋_GB2312" w:hAnsi="仿宋_GB2312" w:eastAsia="仿宋_GB2312" w:cs="仿宋_GB2312"/>
                <w:kern w:val="0"/>
              </w:rPr>
            </w:pPr>
          </w:p>
        </w:tc>
        <w:tc>
          <w:tcPr>
            <w:tcW w:w="710" w:type="dxa"/>
            <w:noWrap w:val="0"/>
            <w:vAlign w:val="center"/>
          </w:tcPr>
          <w:p w14:paraId="68E38FF7">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6B20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19A60FC7">
            <w:pPr>
              <w:jc w:val="center"/>
              <w:rPr>
                <w:rFonts w:hint="eastAsia" w:ascii="仿宋" w:hAnsi="仿宋" w:eastAsia="仿宋" w:cs="宋体"/>
                <w:kern w:val="0"/>
              </w:rPr>
            </w:pPr>
          </w:p>
        </w:tc>
        <w:tc>
          <w:tcPr>
            <w:tcW w:w="993" w:type="dxa"/>
            <w:noWrap w:val="0"/>
            <w:vAlign w:val="center"/>
          </w:tcPr>
          <w:p w14:paraId="00E8FEAE">
            <w:pPr>
              <w:widowControl/>
              <w:jc w:val="left"/>
              <w:rPr>
                <w:rFonts w:ascii="仿宋" w:hAnsi="仿宋" w:eastAsia="仿宋" w:cs="宋体"/>
                <w:kern w:val="0"/>
              </w:rPr>
            </w:pPr>
          </w:p>
        </w:tc>
        <w:tc>
          <w:tcPr>
            <w:tcW w:w="1715" w:type="dxa"/>
            <w:noWrap w:val="0"/>
            <w:vAlign w:val="center"/>
          </w:tcPr>
          <w:p w14:paraId="0AC8D51F">
            <w:pPr>
              <w:rPr>
                <w:rFonts w:hint="eastAsia" w:ascii="仿宋" w:hAnsi="仿宋" w:eastAsia="仿宋"/>
              </w:rPr>
            </w:pPr>
            <w:r>
              <w:rPr>
                <w:rFonts w:hint="eastAsia" w:ascii="仿宋" w:hAnsi="仿宋" w:eastAsia="仿宋"/>
              </w:rPr>
              <w:t>艺术实践Ⅴ</w:t>
            </w:r>
          </w:p>
        </w:tc>
        <w:tc>
          <w:tcPr>
            <w:tcW w:w="567" w:type="dxa"/>
            <w:noWrap w:val="0"/>
            <w:vAlign w:val="center"/>
          </w:tcPr>
          <w:p w14:paraId="3C18FD68">
            <w:pPr>
              <w:widowControl/>
              <w:jc w:val="center"/>
              <w:rPr>
                <w:rFonts w:hint="eastAsia" w:ascii="仿宋_GB2312" w:hAnsi="仿宋_GB2312" w:eastAsia="仿宋_GB2312" w:cs="仿宋_GB2312"/>
                <w:kern w:val="0"/>
              </w:rPr>
            </w:pPr>
            <w:r>
              <w:rPr>
                <w:rFonts w:ascii="仿宋_GB2312" w:hAnsi="仿宋_GB2312" w:eastAsia="仿宋_GB2312" w:cs="仿宋_GB2312"/>
                <w:kern w:val="0"/>
              </w:rPr>
              <w:t>2</w:t>
            </w:r>
          </w:p>
        </w:tc>
        <w:tc>
          <w:tcPr>
            <w:tcW w:w="567" w:type="dxa"/>
            <w:noWrap w:val="0"/>
            <w:vAlign w:val="center"/>
          </w:tcPr>
          <w:p w14:paraId="46F49E40">
            <w:pPr>
              <w:widowControl/>
              <w:jc w:val="center"/>
              <w:rPr>
                <w:rFonts w:hint="eastAsia" w:ascii="仿宋_GB2312" w:hAnsi="仿宋_GB2312" w:eastAsia="仿宋_GB2312" w:cs="仿宋_GB2312"/>
                <w:kern w:val="0"/>
              </w:rPr>
            </w:pPr>
          </w:p>
        </w:tc>
        <w:tc>
          <w:tcPr>
            <w:tcW w:w="567" w:type="dxa"/>
            <w:noWrap w:val="0"/>
            <w:vAlign w:val="center"/>
          </w:tcPr>
          <w:p w14:paraId="56CCEB2A">
            <w:pPr>
              <w:widowControl/>
              <w:jc w:val="center"/>
              <w:rPr>
                <w:rFonts w:hint="eastAsia" w:ascii="仿宋_GB2312" w:hAnsi="仿宋_GB2312" w:eastAsia="仿宋_GB2312" w:cs="仿宋_GB2312"/>
                <w:kern w:val="0"/>
              </w:rPr>
            </w:pPr>
          </w:p>
        </w:tc>
        <w:tc>
          <w:tcPr>
            <w:tcW w:w="709" w:type="dxa"/>
            <w:noWrap w:val="0"/>
            <w:vAlign w:val="center"/>
          </w:tcPr>
          <w:p w14:paraId="5B5DF379">
            <w:pPr>
              <w:widowControl/>
              <w:jc w:val="center"/>
              <w:rPr>
                <w:rFonts w:hint="eastAsia" w:ascii="仿宋_GB2312" w:hAnsi="仿宋_GB2312" w:eastAsia="仿宋_GB2312" w:cs="仿宋_GB2312"/>
                <w:kern w:val="0"/>
              </w:rPr>
            </w:pPr>
          </w:p>
        </w:tc>
        <w:tc>
          <w:tcPr>
            <w:tcW w:w="1134" w:type="dxa"/>
            <w:noWrap w:val="0"/>
            <w:vAlign w:val="center"/>
          </w:tcPr>
          <w:p w14:paraId="3CC33473">
            <w:pPr>
              <w:widowControl/>
              <w:jc w:val="left"/>
              <w:rPr>
                <w:rFonts w:hint="eastAsia" w:ascii="仿宋_GB2312" w:hAnsi="仿宋_GB2312" w:eastAsia="仿宋_GB2312" w:cs="仿宋_GB2312"/>
                <w:kern w:val="0"/>
              </w:rPr>
            </w:pPr>
            <w:r>
              <w:rPr>
                <w:rFonts w:hint="eastAsia" w:ascii="仿宋_GB2312" w:hAnsi="仿宋_GB2312" w:eastAsia="仿宋_GB2312" w:cs="仿宋_GB2312"/>
                <w:color w:val="000000"/>
                <w:kern w:val="0"/>
              </w:rPr>
              <w:t>体育与</w:t>
            </w:r>
            <w:r>
              <w:rPr>
                <w:rFonts w:hint="eastAsia" w:ascii="仿宋_GB2312" w:hAnsi="仿宋_GB2312" w:eastAsia="仿宋_GB2312" w:cs="仿宋_GB2312"/>
                <w:kern w:val="0"/>
              </w:rPr>
              <w:t>音乐学院</w:t>
            </w:r>
          </w:p>
        </w:tc>
        <w:tc>
          <w:tcPr>
            <w:tcW w:w="1134" w:type="dxa"/>
            <w:noWrap w:val="0"/>
            <w:vAlign w:val="center"/>
          </w:tcPr>
          <w:p w14:paraId="71623E58">
            <w:pPr>
              <w:widowControl/>
              <w:jc w:val="left"/>
              <w:rPr>
                <w:rFonts w:hint="eastAsia" w:ascii="仿宋_GB2312" w:hAnsi="仿宋_GB2312" w:eastAsia="仿宋_GB2312" w:cs="仿宋_GB2312"/>
                <w:kern w:val="0"/>
              </w:rPr>
            </w:pPr>
          </w:p>
        </w:tc>
        <w:tc>
          <w:tcPr>
            <w:tcW w:w="851" w:type="dxa"/>
            <w:noWrap w:val="0"/>
            <w:vAlign w:val="center"/>
          </w:tcPr>
          <w:p w14:paraId="789A1718">
            <w:pPr>
              <w:widowControl/>
              <w:jc w:val="center"/>
              <w:rPr>
                <w:rFonts w:hint="eastAsia" w:ascii="仿宋_GB2312" w:hAnsi="仿宋_GB2312" w:eastAsia="仿宋_GB2312" w:cs="仿宋_GB2312"/>
                <w:kern w:val="0"/>
              </w:rPr>
            </w:pPr>
            <w:r>
              <w:rPr>
                <w:rFonts w:ascii="仿宋_GB2312" w:hAnsi="仿宋_GB2312" w:eastAsia="仿宋_GB2312" w:cs="仿宋_GB2312"/>
                <w:kern w:val="0"/>
              </w:rPr>
              <w:t>5</w:t>
            </w:r>
          </w:p>
        </w:tc>
        <w:tc>
          <w:tcPr>
            <w:tcW w:w="708" w:type="dxa"/>
            <w:noWrap w:val="0"/>
            <w:vAlign w:val="center"/>
          </w:tcPr>
          <w:p w14:paraId="42971E5A">
            <w:pPr>
              <w:widowControl/>
              <w:jc w:val="left"/>
              <w:rPr>
                <w:rFonts w:hint="eastAsia" w:ascii="仿宋_GB2312" w:hAnsi="仿宋_GB2312" w:eastAsia="仿宋_GB2312" w:cs="仿宋_GB2312"/>
                <w:kern w:val="0"/>
              </w:rPr>
            </w:pPr>
          </w:p>
        </w:tc>
        <w:tc>
          <w:tcPr>
            <w:tcW w:w="710" w:type="dxa"/>
            <w:noWrap w:val="0"/>
            <w:vAlign w:val="center"/>
          </w:tcPr>
          <w:p w14:paraId="7ABFDA8A">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0326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64" w:hRule="atLeast"/>
        </w:trPr>
        <w:tc>
          <w:tcPr>
            <w:tcW w:w="411" w:type="dxa"/>
            <w:vMerge w:val="continue"/>
            <w:noWrap w:val="0"/>
            <w:vAlign w:val="center"/>
          </w:tcPr>
          <w:p w14:paraId="76654C04">
            <w:pPr>
              <w:jc w:val="center"/>
              <w:rPr>
                <w:rFonts w:hint="eastAsia" w:ascii="仿宋" w:hAnsi="仿宋" w:eastAsia="仿宋" w:cs="宋体"/>
                <w:kern w:val="0"/>
              </w:rPr>
            </w:pPr>
          </w:p>
        </w:tc>
        <w:tc>
          <w:tcPr>
            <w:tcW w:w="993" w:type="dxa"/>
            <w:noWrap w:val="0"/>
            <w:vAlign w:val="center"/>
          </w:tcPr>
          <w:p w14:paraId="754E23ED">
            <w:pPr>
              <w:widowControl/>
              <w:jc w:val="left"/>
              <w:rPr>
                <w:rFonts w:ascii="仿宋" w:hAnsi="仿宋" w:eastAsia="仿宋" w:cs="宋体"/>
                <w:kern w:val="0"/>
              </w:rPr>
            </w:pPr>
          </w:p>
        </w:tc>
        <w:tc>
          <w:tcPr>
            <w:tcW w:w="1715" w:type="dxa"/>
            <w:noWrap w:val="0"/>
            <w:vAlign w:val="center"/>
          </w:tcPr>
          <w:p w14:paraId="0D812DA7">
            <w:pPr>
              <w:spacing w:line="200" w:lineRule="exact"/>
              <w:rPr>
                <w:rFonts w:hint="eastAsia" w:ascii="仿宋" w:hAnsi="仿宋" w:eastAsia="仿宋"/>
                <w:spacing w:val="-10"/>
              </w:rPr>
            </w:pPr>
            <w:r>
              <w:rPr>
                <w:rFonts w:hint="eastAsia" w:ascii="仿宋" w:hAnsi="仿宋" w:eastAsia="仿宋"/>
                <w:spacing w:val="-10"/>
              </w:rPr>
              <w:t>文献综述与开题报告</w:t>
            </w:r>
          </w:p>
        </w:tc>
        <w:tc>
          <w:tcPr>
            <w:tcW w:w="567" w:type="dxa"/>
            <w:noWrap w:val="0"/>
            <w:vAlign w:val="center"/>
          </w:tcPr>
          <w:p w14:paraId="47BA6A84">
            <w:pPr>
              <w:widowControl/>
              <w:jc w:val="center"/>
              <w:rPr>
                <w:rFonts w:hint="eastAsia" w:ascii="仿宋_GB2312" w:hAnsi="仿宋_GB2312" w:eastAsia="仿宋_GB2312" w:cs="仿宋_GB2312"/>
                <w:kern w:val="0"/>
              </w:rPr>
            </w:pPr>
          </w:p>
        </w:tc>
        <w:tc>
          <w:tcPr>
            <w:tcW w:w="567" w:type="dxa"/>
            <w:noWrap w:val="0"/>
            <w:vAlign w:val="center"/>
          </w:tcPr>
          <w:p w14:paraId="050234FF">
            <w:pPr>
              <w:widowControl/>
              <w:jc w:val="center"/>
              <w:rPr>
                <w:rFonts w:hint="eastAsia" w:ascii="仿宋_GB2312" w:hAnsi="仿宋_GB2312" w:eastAsia="仿宋_GB2312" w:cs="仿宋_GB2312"/>
                <w:kern w:val="0"/>
              </w:rPr>
            </w:pPr>
          </w:p>
        </w:tc>
        <w:tc>
          <w:tcPr>
            <w:tcW w:w="567" w:type="dxa"/>
            <w:noWrap w:val="0"/>
            <w:vAlign w:val="center"/>
          </w:tcPr>
          <w:p w14:paraId="553DF4B9">
            <w:pPr>
              <w:widowControl/>
              <w:jc w:val="center"/>
              <w:rPr>
                <w:rFonts w:hint="eastAsia" w:ascii="仿宋_GB2312" w:hAnsi="仿宋_GB2312" w:eastAsia="仿宋_GB2312" w:cs="仿宋_GB2312"/>
                <w:kern w:val="0"/>
              </w:rPr>
            </w:pPr>
          </w:p>
        </w:tc>
        <w:tc>
          <w:tcPr>
            <w:tcW w:w="709" w:type="dxa"/>
            <w:noWrap w:val="0"/>
            <w:vAlign w:val="center"/>
          </w:tcPr>
          <w:p w14:paraId="2F8888AD">
            <w:pPr>
              <w:widowControl/>
              <w:jc w:val="center"/>
              <w:rPr>
                <w:rFonts w:hint="eastAsia" w:ascii="仿宋_GB2312" w:hAnsi="仿宋_GB2312" w:eastAsia="仿宋_GB2312" w:cs="仿宋_GB2312"/>
                <w:kern w:val="0"/>
              </w:rPr>
            </w:pPr>
          </w:p>
        </w:tc>
        <w:tc>
          <w:tcPr>
            <w:tcW w:w="1134" w:type="dxa"/>
            <w:noWrap w:val="0"/>
            <w:vAlign w:val="center"/>
          </w:tcPr>
          <w:p w14:paraId="44B98647">
            <w:pPr>
              <w:widowControl/>
              <w:jc w:val="left"/>
              <w:rPr>
                <w:rFonts w:hint="eastAsia" w:ascii="仿宋_GB2312" w:hAnsi="仿宋_GB2312" w:eastAsia="仿宋_GB2312" w:cs="仿宋_GB2312"/>
                <w:kern w:val="0"/>
              </w:rPr>
            </w:pPr>
          </w:p>
        </w:tc>
        <w:tc>
          <w:tcPr>
            <w:tcW w:w="1134" w:type="dxa"/>
            <w:noWrap w:val="0"/>
            <w:vAlign w:val="center"/>
          </w:tcPr>
          <w:p w14:paraId="058BC3F6">
            <w:pPr>
              <w:widowControl/>
              <w:jc w:val="left"/>
              <w:rPr>
                <w:rFonts w:hint="eastAsia" w:ascii="仿宋_GB2312" w:hAnsi="仿宋_GB2312" w:eastAsia="仿宋_GB2312" w:cs="仿宋_GB2312"/>
                <w:kern w:val="0"/>
              </w:rPr>
            </w:pPr>
          </w:p>
        </w:tc>
        <w:tc>
          <w:tcPr>
            <w:tcW w:w="851" w:type="dxa"/>
            <w:noWrap w:val="0"/>
            <w:vAlign w:val="center"/>
          </w:tcPr>
          <w:p w14:paraId="6366279D">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4</w:t>
            </w:r>
          </w:p>
        </w:tc>
        <w:tc>
          <w:tcPr>
            <w:tcW w:w="708" w:type="dxa"/>
            <w:noWrap w:val="0"/>
            <w:vAlign w:val="center"/>
          </w:tcPr>
          <w:p w14:paraId="09F4D53E">
            <w:pPr>
              <w:widowControl/>
              <w:jc w:val="left"/>
              <w:rPr>
                <w:rFonts w:hint="eastAsia" w:ascii="仿宋_GB2312" w:hAnsi="仿宋_GB2312" w:eastAsia="仿宋_GB2312" w:cs="仿宋_GB2312"/>
                <w:kern w:val="0"/>
              </w:rPr>
            </w:pPr>
          </w:p>
        </w:tc>
        <w:tc>
          <w:tcPr>
            <w:tcW w:w="710" w:type="dxa"/>
            <w:noWrap w:val="0"/>
            <w:vAlign w:val="center"/>
          </w:tcPr>
          <w:p w14:paraId="6A6AC72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6F7E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25D67BCF">
            <w:pPr>
              <w:jc w:val="center"/>
              <w:rPr>
                <w:rFonts w:hint="eastAsia" w:ascii="仿宋" w:hAnsi="仿宋" w:eastAsia="仿宋" w:cs="宋体"/>
                <w:kern w:val="0"/>
              </w:rPr>
            </w:pPr>
          </w:p>
        </w:tc>
        <w:tc>
          <w:tcPr>
            <w:tcW w:w="993" w:type="dxa"/>
            <w:noWrap w:val="0"/>
            <w:vAlign w:val="center"/>
          </w:tcPr>
          <w:p w14:paraId="0CF8A872">
            <w:pPr>
              <w:widowControl/>
              <w:jc w:val="left"/>
              <w:rPr>
                <w:rFonts w:ascii="仿宋" w:hAnsi="仿宋" w:eastAsia="仿宋" w:cs="宋体"/>
                <w:kern w:val="0"/>
              </w:rPr>
            </w:pPr>
          </w:p>
        </w:tc>
        <w:tc>
          <w:tcPr>
            <w:tcW w:w="1715" w:type="dxa"/>
            <w:noWrap w:val="0"/>
            <w:vAlign w:val="center"/>
          </w:tcPr>
          <w:p w14:paraId="0EC91D88">
            <w:pPr>
              <w:spacing w:line="200" w:lineRule="exact"/>
              <w:rPr>
                <w:rFonts w:hint="eastAsia" w:ascii="仿宋" w:hAnsi="仿宋" w:eastAsia="仿宋"/>
              </w:rPr>
            </w:pPr>
            <w:r>
              <w:rPr>
                <w:rFonts w:hint="eastAsia" w:ascii="仿宋" w:hAnsi="仿宋" w:eastAsia="仿宋"/>
              </w:rPr>
              <w:t>毕业音乐会</w:t>
            </w:r>
          </w:p>
        </w:tc>
        <w:tc>
          <w:tcPr>
            <w:tcW w:w="567" w:type="dxa"/>
            <w:noWrap w:val="0"/>
            <w:vAlign w:val="center"/>
          </w:tcPr>
          <w:p w14:paraId="184890FF">
            <w:pPr>
              <w:widowControl/>
              <w:jc w:val="center"/>
              <w:rPr>
                <w:rFonts w:hint="eastAsia" w:ascii="仿宋_GB2312" w:hAnsi="仿宋_GB2312" w:eastAsia="仿宋_GB2312" w:cs="仿宋_GB2312"/>
                <w:kern w:val="0"/>
              </w:rPr>
            </w:pPr>
          </w:p>
        </w:tc>
        <w:tc>
          <w:tcPr>
            <w:tcW w:w="567" w:type="dxa"/>
            <w:noWrap w:val="0"/>
            <w:vAlign w:val="center"/>
          </w:tcPr>
          <w:p w14:paraId="6A9049F2">
            <w:pPr>
              <w:widowControl/>
              <w:jc w:val="center"/>
              <w:rPr>
                <w:rFonts w:hint="eastAsia" w:ascii="仿宋_GB2312" w:hAnsi="仿宋_GB2312" w:eastAsia="仿宋_GB2312" w:cs="仿宋_GB2312"/>
                <w:kern w:val="0"/>
              </w:rPr>
            </w:pPr>
          </w:p>
        </w:tc>
        <w:tc>
          <w:tcPr>
            <w:tcW w:w="567" w:type="dxa"/>
            <w:noWrap w:val="0"/>
            <w:vAlign w:val="center"/>
          </w:tcPr>
          <w:p w14:paraId="3B62B713">
            <w:pPr>
              <w:widowControl/>
              <w:jc w:val="center"/>
              <w:rPr>
                <w:rFonts w:hint="eastAsia" w:ascii="仿宋_GB2312" w:hAnsi="仿宋_GB2312" w:eastAsia="仿宋_GB2312" w:cs="仿宋_GB2312"/>
                <w:kern w:val="0"/>
              </w:rPr>
            </w:pPr>
          </w:p>
        </w:tc>
        <w:tc>
          <w:tcPr>
            <w:tcW w:w="709" w:type="dxa"/>
            <w:noWrap w:val="0"/>
            <w:vAlign w:val="center"/>
          </w:tcPr>
          <w:p w14:paraId="4BC56627">
            <w:pPr>
              <w:widowControl/>
              <w:jc w:val="center"/>
              <w:rPr>
                <w:rFonts w:hint="eastAsia" w:ascii="仿宋_GB2312" w:hAnsi="仿宋_GB2312" w:eastAsia="仿宋_GB2312" w:cs="仿宋_GB2312"/>
                <w:kern w:val="0"/>
              </w:rPr>
            </w:pPr>
          </w:p>
        </w:tc>
        <w:tc>
          <w:tcPr>
            <w:tcW w:w="1134" w:type="dxa"/>
            <w:noWrap w:val="0"/>
            <w:vAlign w:val="center"/>
          </w:tcPr>
          <w:p w14:paraId="41AB7CB0">
            <w:pPr>
              <w:widowControl/>
              <w:jc w:val="left"/>
              <w:rPr>
                <w:rFonts w:hint="eastAsia" w:ascii="仿宋_GB2312" w:hAnsi="仿宋_GB2312" w:eastAsia="仿宋_GB2312" w:cs="仿宋_GB2312"/>
                <w:kern w:val="0"/>
              </w:rPr>
            </w:pPr>
          </w:p>
        </w:tc>
        <w:tc>
          <w:tcPr>
            <w:tcW w:w="1134" w:type="dxa"/>
            <w:noWrap w:val="0"/>
            <w:vAlign w:val="center"/>
          </w:tcPr>
          <w:p w14:paraId="1BDD7DE8">
            <w:pPr>
              <w:widowControl/>
              <w:jc w:val="left"/>
              <w:rPr>
                <w:rFonts w:hint="eastAsia" w:ascii="仿宋_GB2312" w:hAnsi="仿宋_GB2312" w:eastAsia="仿宋_GB2312" w:cs="仿宋_GB2312"/>
                <w:kern w:val="0"/>
              </w:rPr>
            </w:pPr>
          </w:p>
        </w:tc>
        <w:tc>
          <w:tcPr>
            <w:tcW w:w="851" w:type="dxa"/>
            <w:noWrap w:val="0"/>
            <w:vAlign w:val="center"/>
          </w:tcPr>
          <w:p w14:paraId="78897630">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3、6</w:t>
            </w:r>
          </w:p>
        </w:tc>
        <w:tc>
          <w:tcPr>
            <w:tcW w:w="708" w:type="dxa"/>
            <w:noWrap w:val="0"/>
            <w:vAlign w:val="center"/>
          </w:tcPr>
          <w:p w14:paraId="45CDB01E">
            <w:pPr>
              <w:widowControl/>
              <w:jc w:val="left"/>
              <w:rPr>
                <w:rFonts w:hint="eastAsia" w:ascii="仿宋_GB2312" w:hAnsi="仿宋_GB2312" w:eastAsia="仿宋_GB2312" w:cs="仿宋_GB2312"/>
                <w:kern w:val="0"/>
              </w:rPr>
            </w:pPr>
          </w:p>
        </w:tc>
        <w:tc>
          <w:tcPr>
            <w:tcW w:w="710" w:type="dxa"/>
            <w:noWrap w:val="0"/>
            <w:vAlign w:val="center"/>
          </w:tcPr>
          <w:p w14:paraId="55FAD73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41A4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30" w:hRule="atLeast"/>
        </w:trPr>
        <w:tc>
          <w:tcPr>
            <w:tcW w:w="411" w:type="dxa"/>
            <w:vMerge w:val="continue"/>
            <w:noWrap w:val="0"/>
            <w:vAlign w:val="center"/>
          </w:tcPr>
          <w:p w14:paraId="61F335D2">
            <w:pPr>
              <w:jc w:val="center"/>
              <w:rPr>
                <w:rFonts w:hint="eastAsia" w:ascii="仿宋" w:hAnsi="仿宋" w:eastAsia="仿宋" w:cs="宋体"/>
                <w:kern w:val="0"/>
              </w:rPr>
            </w:pPr>
          </w:p>
        </w:tc>
        <w:tc>
          <w:tcPr>
            <w:tcW w:w="993" w:type="dxa"/>
            <w:noWrap w:val="0"/>
            <w:vAlign w:val="center"/>
          </w:tcPr>
          <w:p w14:paraId="23824FF0">
            <w:pPr>
              <w:widowControl/>
              <w:jc w:val="left"/>
              <w:rPr>
                <w:rFonts w:ascii="仿宋" w:hAnsi="仿宋" w:eastAsia="仿宋" w:cs="宋体"/>
                <w:kern w:val="0"/>
              </w:rPr>
            </w:pPr>
          </w:p>
        </w:tc>
        <w:tc>
          <w:tcPr>
            <w:tcW w:w="1715" w:type="dxa"/>
            <w:noWrap w:val="0"/>
            <w:vAlign w:val="center"/>
          </w:tcPr>
          <w:p w14:paraId="2346CD02">
            <w:pPr>
              <w:spacing w:line="200" w:lineRule="exact"/>
              <w:rPr>
                <w:rFonts w:hint="eastAsia" w:ascii="仿宋" w:hAnsi="仿宋" w:eastAsia="仿宋"/>
              </w:rPr>
            </w:pPr>
            <w:r>
              <w:rPr>
                <w:rFonts w:hint="eastAsia" w:ascii="仿宋" w:hAnsi="仿宋" w:eastAsia="仿宋"/>
              </w:rPr>
              <w:t>学位论文</w:t>
            </w:r>
          </w:p>
        </w:tc>
        <w:tc>
          <w:tcPr>
            <w:tcW w:w="567" w:type="dxa"/>
            <w:noWrap w:val="0"/>
            <w:vAlign w:val="center"/>
          </w:tcPr>
          <w:p w14:paraId="21A35096">
            <w:pPr>
              <w:widowControl/>
              <w:jc w:val="center"/>
              <w:rPr>
                <w:rFonts w:hint="eastAsia" w:ascii="仿宋_GB2312" w:hAnsi="仿宋_GB2312" w:eastAsia="仿宋_GB2312" w:cs="仿宋_GB2312"/>
                <w:kern w:val="0"/>
              </w:rPr>
            </w:pPr>
          </w:p>
        </w:tc>
        <w:tc>
          <w:tcPr>
            <w:tcW w:w="567" w:type="dxa"/>
            <w:noWrap w:val="0"/>
            <w:vAlign w:val="center"/>
          </w:tcPr>
          <w:p w14:paraId="23DB6FC4">
            <w:pPr>
              <w:widowControl/>
              <w:jc w:val="center"/>
              <w:rPr>
                <w:rFonts w:hint="eastAsia" w:ascii="仿宋_GB2312" w:hAnsi="仿宋_GB2312" w:eastAsia="仿宋_GB2312" w:cs="仿宋_GB2312"/>
                <w:kern w:val="0"/>
              </w:rPr>
            </w:pPr>
          </w:p>
        </w:tc>
        <w:tc>
          <w:tcPr>
            <w:tcW w:w="567" w:type="dxa"/>
            <w:noWrap w:val="0"/>
            <w:vAlign w:val="center"/>
          </w:tcPr>
          <w:p w14:paraId="3C6C4A93">
            <w:pPr>
              <w:widowControl/>
              <w:jc w:val="center"/>
              <w:rPr>
                <w:rFonts w:hint="eastAsia" w:ascii="仿宋_GB2312" w:hAnsi="仿宋_GB2312" w:eastAsia="仿宋_GB2312" w:cs="仿宋_GB2312"/>
                <w:kern w:val="0"/>
              </w:rPr>
            </w:pPr>
          </w:p>
        </w:tc>
        <w:tc>
          <w:tcPr>
            <w:tcW w:w="709" w:type="dxa"/>
            <w:noWrap w:val="0"/>
            <w:vAlign w:val="center"/>
          </w:tcPr>
          <w:p w14:paraId="5137BAEE">
            <w:pPr>
              <w:widowControl/>
              <w:jc w:val="center"/>
              <w:rPr>
                <w:rFonts w:hint="eastAsia" w:ascii="仿宋_GB2312" w:hAnsi="仿宋_GB2312" w:eastAsia="仿宋_GB2312" w:cs="仿宋_GB2312"/>
                <w:kern w:val="0"/>
              </w:rPr>
            </w:pPr>
          </w:p>
        </w:tc>
        <w:tc>
          <w:tcPr>
            <w:tcW w:w="1134" w:type="dxa"/>
            <w:noWrap w:val="0"/>
            <w:vAlign w:val="center"/>
          </w:tcPr>
          <w:p w14:paraId="02F236DB">
            <w:pPr>
              <w:widowControl/>
              <w:jc w:val="left"/>
              <w:rPr>
                <w:rFonts w:hint="eastAsia" w:ascii="仿宋_GB2312" w:hAnsi="仿宋_GB2312" w:eastAsia="仿宋_GB2312" w:cs="仿宋_GB2312"/>
                <w:kern w:val="0"/>
              </w:rPr>
            </w:pPr>
          </w:p>
        </w:tc>
        <w:tc>
          <w:tcPr>
            <w:tcW w:w="1134" w:type="dxa"/>
            <w:noWrap w:val="0"/>
            <w:vAlign w:val="center"/>
          </w:tcPr>
          <w:p w14:paraId="6B30E03C">
            <w:pPr>
              <w:widowControl/>
              <w:jc w:val="left"/>
              <w:rPr>
                <w:rFonts w:hint="eastAsia" w:ascii="仿宋_GB2312" w:hAnsi="仿宋_GB2312" w:eastAsia="仿宋_GB2312" w:cs="仿宋_GB2312"/>
                <w:kern w:val="0"/>
              </w:rPr>
            </w:pPr>
          </w:p>
        </w:tc>
        <w:tc>
          <w:tcPr>
            <w:tcW w:w="851" w:type="dxa"/>
            <w:noWrap w:val="0"/>
            <w:vAlign w:val="center"/>
          </w:tcPr>
          <w:p w14:paraId="15B7C967">
            <w:pPr>
              <w:widowControl/>
              <w:jc w:val="center"/>
              <w:rPr>
                <w:rFonts w:hint="eastAsia" w:ascii="仿宋_GB2312" w:hAnsi="仿宋_GB2312" w:eastAsia="仿宋_GB2312" w:cs="仿宋_GB2312"/>
                <w:kern w:val="0"/>
              </w:rPr>
            </w:pPr>
            <w:r>
              <w:rPr>
                <w:rFonts w:hint="eastAsia" w:ascii="仿宋_GB2312" w:hAnsi="仿宋_GB2312" w:eastAsia="仿宋_GB2312" w:cs="仿宋_GB2312"/>
                <w:kern w:val="0"/>
              </w:rPr>
              <w:t>5-</w:t>
            </w:r>
            <w:r>
              <w:rPr>
                <w:rFonts w:ascii="仿宋_GB2312" w:hAnsi="仿宋_GB2312" w:eastAsia="仿宋_GB2312" w:cs="仿宋_GB2312"/>
                <w:kern w:val="0"/>
              </w:rPr>
              <w:t>6</w:t>
            </w:r>
          </w:p>
        </w:tc>
        <w:tc>
          <w:tcPr>
            <w:tcW w:w="708" w:type="dxa"/>
            <w:noWrap w:val="0"/>
            <w:vAlign w:val="center"/>
          </w:tcPr>
          <w:p w14:paraId="0EA6D290">
            <w:pPr>
              <w:widowControl/>
              <w:jc w:val="left"/>
              <w:rPr>
                <w:rFonts w:hint="eastAsia" w:ascii="仿宋_GB2312" w:hAnsi="仿宋_GB2312" w:eastAsia="仿宋_GB2312" w:cs="仿宋_GB2312"/>
                <w:kern w:val="0"/>
              </w:rPr>
            </w:pPr>
          </w:p>
        </w:tc>
        <w:tc>
          <w:tcPr>
            <w:tcW w:w="710" w:type="dxa"/>
            <w:noWrap w:val="0"/>
            <w:vAlign w:val="center"/>
          </w:tcPr>
          <w:p w14:paraId="55FD16AD">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1、2、3</w:t>
            </w:r>
          </w:p>
        </w:tc>
      </w:tr>
      <w:tr w14:paraId="4CB0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50" w:hRule="atLeast"/>
        </w:trPr>
        <w:tc>
          <w:tcPr>
            <w:tcW w:w="411" w:type="dxa"/>
            <w:vMerge w:val="restart"/>
            <w:noWrap w:val="0"/>
            <w:vAlign w:val="center"/>
          </w:tcPr>
          <w:p w14:paraId="07F86A7D">
            <w:pPr>
              <w:jc w:val="center"/>
              <w:rPr>
                <w:rFonts w:hint="default" w:ascii="仿宋" w:hAnsi="仿宋" w:eastAsia="仿宋" w:cs="宋体"/>
                <w:kern w:val="0"/>
                <w:lang w:val="en-US" w:eastAsia="zh-CN"/>
              </w:rPr>
            </w:pPr>
            <w:r>
              <w:rPr>
                <w:rFonts w:hint="eastAsia" w:ascii="仿宋" w:hAnsi="仿宋" w:eastAsia="仿宋" w:cs="宋体"/>
                <w:kern w:val="0"/>
                <w:lang w:val="en-US" w:eastAsia="zh-CN"/>
              </w:rPr>
              <w:t>公共选修课</w:t>
            </w:r>
          </w:p>
        </w:tc>
        <w:tc>
          <w:tcPr>
            <w:tcW w:w="993" w:type="dxa"/>
            <w:shd w:val="clear" w:color="auto" w:fill="auto"/>
            <w:noWrap w:val="0"/>
            <w:vAlign w:val="center"/>
          </w:tcPr>
          <w:p w14:paraId="616CD7E1">
            <w:pPr>
              <w:widowControl/>
              <w:jc w:val="left"/>
              <w:rPr>
                <w:rFonts w:ascii="仿宋" w:hAnsi="仿宋" w:eastAsia="仿宋" w:cs="仿宋_GB2312"/>
                <w:kern w:val="0"/>
                <w:sz w:val="21"/>
                <w:szCs w:val="21"/>
                <w:highlight w:val="none"/>
                <w:lang w:val="en-US" w:eastAsia="zh-CN" w:bidi="ar-SA"/>
              </w:rPr>
            </w:pPr>
            <w:r>
              <w:rPr>
                <w:rFonts w:hint="eastAsia" w:ascii="仿宋" w:hAnsi="仿宋" w:eastAsia="仿宋" w:cs="仿宋_GB2312"/>
                <w:kern w:val="0"/>
                <w:szCs w:val="21"/>
                <w:highlight w:val="none"/>
              </w:rPr>
              <w:t>0501000112</w:t>
            </w:r>
          </w:p>
        </w:tc>
        <w:tc>
          <w:tcPr>
            <w:tcW w:w="1715" w:type="dxa"/>
            <w:shd w:val="clear" w:color="auto" w:fill="auto"/>
            <w:noWrap w:val="0"/>
            <w:vAlign w:val="center"/>
          </w:tcPr>
          <w:p w14:paraId="1C40A921">
            <w:pPr>
              <w:widowControl/>
              <w:jc w:val="left"/>
              <w:rPr>
                <w:rFonts w:hint="eastAsia" w:ascii="仿宋" w:hAnsi="仿宋" w:eastAsia="仿宋" w:cs="仿宋_GB2312"/>
                <w:kern w:val="0"/>
                <w:sz w:val="21"/>
                <w:szCs w:val="21"/>
                <w:highlight w:val="none"/>
                <w:lang w:val="en-US" w:eastAsia="zh-CN" w:bidi="ar-SA"/>
              </w:rPr>
            </w:pPr>
            <w:r>
              <w:rPr>
                <w:rFonts w:hint="eastAsia" w:ascii="仿宋_GB2312" w:hAnsi="仿宋" w:eastAsia="仿宋_GB2312" w:cs="宋体"/>
                <w:color w:val="000000"/>
                <w:kern w:val="0"/>
                <w:szCs w:val="21"/>
                <w:highlight w:val="none"/>
              </w:rPr>
              <w:t>如何写好科研论文</w:t>
            </w:r>
          </w:p>
        </w:tc>
        <w:tc>
          <w:tcPr>
            <w:tcW w:w="567" w:type="dxa"/>
            <w:noWrap w:val="0"/>
            <w:vAlign w:val="center"/>
          </w:tcPr>
          <w:p w14:paraId="3066BEE5">
            <w:pPr>
              <w:widowControl/>
              <w:jc w:val="center"/>
              <w:rPr>
                <w:rFonts w:hint="eastAsia" w:ascii="仿宋_GB2312" w:hAnsi="仿宋_GB2312" w:eastAsia="仿宋_GB2312" w:cs="仿宋_GB2312"/>
                <w:kern w:val="0"/>
                <w:highlight w:val="none"/>
                <w:lang w:val="en-US" w:eastAsia="zh-CN"/>
              </w:rPr>
            </w:pPr>
            <w:r>
              <w:rPr>
                <w:rFonts w:hint="eastAsia" w:ascii="仿宋_GB2312" w:hAnsi="仿宋_GB2312" w:eastAsia="仿宋_GB2312" w:cs="仿宋_GB2312"/>
                <w:kern w:val="0"/>
                <w:highlight w:val="none"/>
                <w:lang w:val="en-US" w:eastAsia="zh-CN"/>
              </w:rPr>
              <w:t>1</w:t>
            </w:r>
          </w:p>
        </w:tc>
        <w:tc>
          <w:tcPr>
            <w:tcW w:w="567" w:type="dxa"/>
            <w:noWrap w:val="0"/>
            <w:vAlign w:val="center"/>
          </w:tcPr>
          <w:p w14:paraId="66596556">
            <w:pPr>
              <w:widowControl/>
              <w:jc w:val="center"/>
              <w:rPr>
                <w:rFonts w:hint="default" w:ascii="仿宋_GB2312" w:hAnsi="仿宋_GB2312" w:eastAsia="仿宋_GB2312" w:cs="仿宋_GB2312"/>
                <w:kern w:val="0"/>
                <w:highlight w:val="none"/>
                <w:lang w:val="en-US" w:eastAsia="zh-CN"/>
              </w:rPr>
            </w:pPr>
            <w:r>
              <w:rPr>
                <w:rFonts w:hint="eastAsia" w:ascii="仿宋_GB2312" w:hAnsi="仿宋_GB2312" w:eastAsia="仿宋_GB2312" w:cs="仿宋_GB2312"/>
                <w:kern w:val="0"/>
                <w:highlight w:val="none"/>
                <w:lang w:val="en-US" w:eastAsia="zh-CN"/>
              </w:rPr>
              <w:t>16</w:t>
            </w:r>
          </w:p>
        </w:tc>
        <w:tc>
          <w:tcPr>
            <w:tcW w:w="567" w:type="dxa"/>
            <w:noWrap w:val="0"/>
            <w:vAlign w:val="center"/>
          </w:tcPr>
          <w:p w14:paraId="06A82420">
            <w:pPr>
              <w:widowControl/>
              <w:jc w:val="center"/>
              <w:rPr>
                <w:rFonts w:hint="eastAsia" w:ascii="仿宋_GB2312" w:hAnsi="仿宋_GB2312" w:eastAsia="仿宋_GB2312" w:cs="仿宋_GB2312"/>
                <w:kern w:val="0"/>
                <w:highlight w:val="none"/>
              </w:rPr>
            </w:pPr>
          </w:p>
        </w:tc>
        <w:tc>
          <w:tcPr>
            <w:tcW w:w="709" w:type="dxa"/>
            <w:noWrap w:val="0"/>
            <w:vAlign w:val="center"/>
          </w:tcPr>
          <w:p w14:paraId="6987AC84">
            <w:pPr>
              <w:widowControl/>
              <w:jc w:val="center"/>
              <w:rPr>
                <w:rFonts w:hint="eastAsia" w:ascii="仿宋_GB2312" w:hAnsi="仿宋_GB2312" w:eastAsia="仿宋_GB2312" w:cs="仿宋_GB2312"/>
                <w:kern w:val="0"/>
                <w:highlight w:val="none"/>
              </w:rPr>
            </w:pPr>
          </w:p>
        </w:tc>
        <w:tc>
          <w:tcPr>
            <w:tcW w:w="1134" w:type="dxa"/>
            <w:noWrap w:val="0"/>
            <w:vAlign w:val="center"/>
          </w:tcPr>
          <w:p w14:paraId="725C5275">
            <w:pPr>
              <w:widowControl/>
              <w:jc w:val="left"/>
              <w:rPr>
                <w:rFonts w:hint="eastAsia" w:ascii="仿宋_GB2312" w:hAnsi="仿宋_GB2312" w:eastAsia="仿宋_GB2312" w:cs="仿宋_GB2312"/>
                <w:kern w:val="0"/>
                <w:highlight w:val="none"/>
              </w:rPr>
            </w:pPr>
          </w:p>
        </w:tc>
        <w:tc>
          <w:tcPr>
            <w:tcW w:w="1134" w:type="dxa"/>
            <w:noWrap w:val="0"/>
            <w:vAlign w:val="center"/>
          </w:tcPr>
          <w:p w14:paraId="41508BDB">
            <w:pPr>
              <w:widowControl/>
              <w:jc w:val="left"/>
              <w:rPr>
                <w:rFonts w:hint="eastAsia" w:ascii="仿宋_GB2312" w:hAnsi="仿宋_GB2312" w:eastAsia="仿宋_GB2312" w:cs="仿宋_GB2312"/>
                <w:kern w:val="0"/>
                <w:highlight w:val="none"/>
              </w:rPr>
            </w:pPr>
          </w:p>
        </w:tc>
        <w:tc>
          <w:tcPr>
            <w:tcW w:w="851" w:type="dxa"/>
            <w:noWrap w:val="0"/>
            <w:vAlign w:val="center"/>
          </w:tcPr>
          <w:p w14:paraId="310054FA">
            <w:pPr>
              <w:widowControl/>
              <w:jc w:val="center"/>
              <w:rPr>
                <w:rFonts w:hint="eastAsia" w:ascii="仿宋_GB2312" w:hAnsi="仿宋_GB2312" w:eastAsia="仿宋_GB2312" w:cs="仿宋_GB2312"/>
                <w:kern w:val="0"/>
                <w:highlight w:val="none"/>
                <w:lang w:val="en-US" w:eastAsia="zh-CN"/>
              </w:rPr>
            </w:pPr>
            <w:r>
              <w:rPr>
                <w:rFonts w:hint="eastAsia" w:ascii="仿宋_GB2312" w:hAnsi="仿宋_GB2312" w:eastAsia="仿宋_GB2312" w:cs="仿宋_GB2312"/>
                <w:kern w:val="0"/>
                <w:highlight w:val="none"/>
                <w:lang w:val="en-US" w:eastAsia="zh-CN"/>
              </w:rPr>
              <w:t>2</w:t>
            </w:r>
          </w:p>
        </w:tc>
        <w:tc>
          <w:tcPr>
            <w:tcW w:w="708" w:type="dxa"/>
            <w:noWrap w:val="0"/>
            <w:vAlign w:val="center"/>
          </w:tcPr>
          <w:p w14:paraId="61284FB0">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vMerge w:val="restart"/>
            <w:noWrap w:val="0"/>
            <w:vAlign w:val="center"/>
          </w:tcPr>
          <w:p w14:paraId="74DCF18B">
            <w:pPr>
              <w:widowControl/>
              <w:jc w:val="left"/>
              <w:rPr>
                <w:rFonts w:hint="eastAsia" w:ascii="仿宋_GB2312" w:hAnsi="仿宋_GB2312" w:eastAsia="仿宋_GB2312" w:cs="仿宋_GB2312"/>
                <w:kern w:val="0"/>
              </w:rPr>
            </w:pPr>
            <w:r>
              <w:rPr>
                <w:rFonts w:hint="eastAsia" w:ascii="仿宋" w:hAnsi="仿宋" w:eastAsia="仿宋" w:cs="仿宋_GB2312"/>
                <w:kern w:val="0"/>
                <w:szCs w:val="21"/>
              </w:rPr>
              <w:t>各方向必选,</w:t>
            </w:r>
            <w:r>
              <w:rPr>
                <w:rFonts w:hint="eastAsia" w:ascii="仿宋_GB2312" w:hAnsi="仿宋" w:eastAsia="仿宋_GB2312" w:cs="宋体"/>
                <w:color w:val="000000"/>
                <w:kern w:val="0"/>
                <w:szCs w:val="21"/>
              </w:rPr>
              <w:t>根据当年实际开设选上2学分</w:t>
            </w:r>
          </w:p>
        </w:tc>
      </w:tr>
      <w:tr w14:paraId="63D7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50" w:hRule="atLeast"/>
        </w:trPr>
        <w:tc>
          <w:tcPr>
            <w:tcW w:w="411" w:type="dxa"/>
            <w:vMerge w:val="continue"/>
            <w:noWrap w:val="0"/>
            <w:vAlign w:val="center"/>
          </w:tcPr>
          <w:p w14:paraId="651AE0EF">
            <w:pPr>
              <w:jc w:val="center"/>
              <w:rPr>
                <w:rFonts w:hint="eastAsia" w:ascii="仿宋" w:hAnsi="仿宋" w:eastAsia="仿宋" w:cs="宋体"/>
                <w:kern w:val="0"/>
              </w:rPr>
            </w:pPr>
          </w:p>
        </w:tc>
        <w:tc>
          <w:tcPr>
            <w:tcW w:w="993" w:type="dxa"/>
            <w:shd w:val="clear" w:color="auto" w:fill="auto"/>
            <w:noWrap w:val="0"/>
            <w:vAlign w:val="center"/>
          </w:tcPr>
          <w:p w14:paraId="66EAC765">
            <w:pPr>
              <w:widowControl/>
              <w:jc w:val="left"/>
              <w:rPr>
                <w:rFonts w:ascii="仿宋" w:hAnsi="仿宋" w:eastAsia="仿宋" w:cs="仿宋_GB2312"/>
                <w:kern w:val="0"/>
                <w:sz w:val="21"/>
                <w:szCs w:val="21"/>
                <w:lang w:val="en-US" w:eastAsia="zh-CN" w:bidi="ar-SA"/>
              </w:rPr>
            </w:pPr>
            <w:r>
              <w:rPr>
                <w:rFonts w:hint="eastAsia" w:ascii="仿宋" w:hAnsi="仿宋" w:eastAsia="仿宋" w:cs="仿宋_GB2312"/>
                <w:kern w:val="0"/>
                <w:szCs w:val="21"/>
              </w:rPr>
              <w:t>0501000109</w:t>
            </w:r>
          </w:p>
        </w:tc>
        <w:tc>
          <w:tcPr>
            <w:tcW w:w="1715" w:type="dxa"/>
            <w:shd w:val="clear" w:color="auto" w:fill="auto"/>
            <w:noWrap w:val="0"/>
            <w:vAlign w:val="center"/>
          </w:tcPr>
          <w:p w14:paraId="218082FF">
            <w:pPr>
              <w:widowControl/>
              <w:jc w:val="left"/>
              <w:rPr>
                <w:rFonts w:hint="eastAsia" w:ascii="仿宋" w:hAnsi="仿宋" w:eastAsia="仿宋" w:cs="仿宋_GB2312"/>
                <w:kern w:val="0"/>
                <w:sz w:val="21"/>
                <w:szCs w:val="21"/>
                <w:lang w:val="en-US" w:eastAsia="zh-CN" w:bidi="ar-SA"/>
              </w:rPr>
            </w:pPr>
            <w:r>
              <w:rPr>
                <w:rFonts w:hint="eastAsia" w:ascii="仿宋_GB2312" w:hAnsi="仿宋" w:eastAsia="仿宋_GB2312" w:cs="宋体"/>
                <w:color w:val="000000"/>
                <w:kern w:val="0"/>
                <w:szCs w:val="21"/>
              </w:rPr>
              <w:t>科研伦理与学术规范</w:t>
            </w:r>
          </w:p>
        </w:tc>
        <w:tc>
          <w:tcPr>
            <w:tcW w:w="567" w:type="dxa"/>
            <w:noWrap w:val="0"/>
            <w:vAlign w:val="center"/>
          </w:tcPr>
          <w:p w14:paraId="5E34156A">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w:t>
            </w:r>
          </w:p>
        </w:tc>
        <w:tc>
          <w:tcPr>
            <w:tcW w:w="567" w:type="dxa"/>
            <w:noWrap w:val="0"/>
            <w:vAlign w:val="center"/>
          </w:tcPr>
          <w:p w14:paraId="2220471F">
            <w:pPr>
              <w:widowControl/>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16</w:t>
            </w:r>
          </w:p>
        </w:tc>
        <w:tc>
          <w:tcPr>
            <w:tcW w:w="567" w:type="dxa"/>
            <w:noWrap w:val="0"/>
            <w:vAlign w:val="center"/>
          </w:tcPr>
          <w:p w14:paraId="731CC8D6">
            <w:pPr>
              <w:widowControl/>
              <w:jc w:val="center"/>
              <w:rPr>
                <w:rFonts w:hint="eastAsia" w:ascii="仿宋_GB2312" w:hAnsi="仿宋_GB2312" w:eastAsia="仿宋_GB2312" w:cs="仿宋_GB2312"/>
                <w:kern w:val="0"/>
              </w:rPr>
            </w:pPr>
          </w:p>
        </w:tc>
        <w:tc>
          <w:tcPr>
            <w:tcW w:w="709" w:type="dxa"/>
            <w:noWrap w:val="0"/>
            <w:vAlign w:val="center"/>
          </w:tcPr>
          <w:p w14:paraId="4A0C50A5">
            <w:pPr>
              <w:widowControl/>
              <w:jc w:val="center"/>
              <w:rPr>
                <w:rFonts w:hint="eastAsia" w:ascii="仿宋_GB2312" w:hAnsi="仿宋_GB2312" w:eastAsia="仿宋_GB2312" w:cs="仿宋_GB2312"/>
                <w:kern w:val="0"/>
              </w:rPr>
            </w:pPr>
          </w:p>
        </w:tc>
        <w:tc>
          <w:tcPr>
            <w:tcW w:w="1134" w:type="dxa"/>
            <w:noWrap w:val="0"/>
            <w:vAlign w:val="center"/>
          </w:tcPr>
          <w:p w14:paraId="72CBFF9C">
            <w:pPr>
              <w:widowControl/>
              <w:jc w:val="left"/>
              <w:rPr>
                <w:rFonts w:hint="eastAsia" w:ascii="仿宋_GB2312" w:hAnsi="仿宋_GB2312" w:eastAsia="仿宋_GB2312" w:cs="仿宋_GB2312"/>
                <w:kern w:val="0"/>
              </w:rPr>
            </w:pPr>
          </w:p>
        </w:tc>
        <w:tc>
          <w:tcPr>
            <w:tcW w:w="1134" w:type="dxa"/>
            <w:noWrap w:val="0"/>
            <w:vAlign w:val="center"/>
          </w:tcPr>
          <w:p w14:paraId="00265CAC">
            <w:pPr>
              <w:widowControl/>
              <w:jc w:val="left"/>
              <w:rPr>
                <w:rFonts w:hint="eastAsia" w:ascii="仿宋_GB2312" w:hAnsi="仿宋_GB2312" w:eastAsia="仿宋_GB2312" w:cs="仿宋_GB2312"/>
                <w:kern w:val="0"/>
              </w:rPr>
            </w:pPr>
          </w:p>
        </w:tc>
        <w:tc>
          <w:tcPr>
            <w:tcW w:w="851" w:type="dxa"/>
            <w:noWrap w:val="0"/>
            <w:vAlign w:val="center"/>
          </w:tcPr>
          <w:p w14:paraId="24C68CEF">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2</w:t>
            </w:r>
          </w:p>
        </w:tc>
        <w:tc>
          <w:tcPr>
            <w:tcW w:w="708" w:type="dxa"/>
            <w:noWrap w:val="0"/>
            <w:vAlign w:val="center"/>
          </w:tcPr>
          <w:p w14:paraId="02143CC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vMerge w:val="continue"/>
            <w:noWrap w:val="0"/>
            <w:vAlign w:val="center"/>
          </w:tcPr>
          <w:p w14:paraId="24608A96">
            <w:pPr>
              <w:widowControl/>
              <w:jc w:val="left"/>
              <w:rPr>
                <w:rFonts w:hint="eastAsia" w:ascii="仿宋_GB2312" w:hAnsi="仿宋_GB2312" w:eastAsia="仿宋_GB2312" w:cs="仿宋_GB2312"/>
                <w:kern w:val="0"/>
              </w:rPr>
            </w:pPr>
          </w:p>
        </w:tc>
      </w:tr>
      <w:tr w14:paraId="0BF0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50" w:hRule="atLeast"/>
        </w:trPr>
        <w:tc>
          <w:tcPr>
            <w:tcW w:w="411" w:type="dxa"/>
            <w:vMerge w:val="continue"/>
            <w:noWrap w:val="0"/>
            <w:vAlign w:val="center"/>
          </w:tcPr>
          <w:p w14:paraId="4E2C4BF7">
            <w:pPr>
              <w:jc w:val="center"/>
              <w:rPr>
                <w:rFonts w:hint="eastAsia" w:ascii="仿宋" w:hAnsi="仿宋" w:eastAsia="仿宋" w:cs="宋体"/>
                <w:kern w:val="0"/>
              </w:rPr>
            </w:pPr>
          </w:p>
        </w:tc>
        <w:tc>
          <w:tcPr>
            <w:tcW w:w="993" w:type="dxa"/>
            <w:shd w:val="clear" w:color="auto" w:fill="auto"/>
            <w:noWrap w:val="0"/>
            <w:vAlign w:val="center"/>
          </w:tcPr>
          <w:p w14:paraId="7BC91090">
            <w:pPr>
              <w:widowControl/>
              <w:jc w:val="left"/>
              <w:rPr>
                <w:rFonts w:ascii="仿宋" w:hAnsi="仿宋" w:eastAsia="仿宋" w:cs="仿宋_GB2312"/>
                <w:kern w:val="0"/>
                <w:sz w:val="21"/>
                <w:szCs w:val="21"/>
                <w:lang w:val="en-US" w:eastAsia="zh-CN" w:bidi="ar-SA"/>
              </w:rPr>
            </w:pPr>
            <w:r>
              <w:rPr>
                <w:rFonts w:hint="eastAsia" w:ascii="仿宋" w:hAnsi="仿宋" w:eastAsia="仿宋" w:cs="仿宋_GB2312"/>
                <w:kern w:val="0"/>
                <w:szCs w:val="21"/>
              </w:rPr>
              <w:t>0501000110</w:t>
            </w:r>
          </w:p>
        </w:tc>
        <w:tc>
          <w:tcPr>
            <w:tcW w:w="1715" w:type="dxa"/>
            <w:shd w:val="clear" w:color="auto" w:fill="auto"/>
            <w:noWrap w:val="0"/>
            <w:vAlign w:val="center"/>
          </w:tcPr>
          <w:p w14:paraId="1125E041">
            <w:pPr>
              <w:widowControl/>
              <w:jc w:val="left"/>
              <w:rPr>
                <w:rFonts w:hint="eastAsia" w:ascii="仿宋" w:hAnsi="仿宋" w:eastAsia="仿宋" w:cs="仿宋_GB2312"/>
                <w:kern w:val="0"/>
                <w:sz w:val="21"/>
                <w:szCs w:val="21"/>
                <w:lang w:val="en-US" w:eastAsia="zh-CN" w:bidi="ar-SA"/>
              </w:rPr>
            </w:pPr>
            <w:r>
              <w:rPr>
                <w:rFonts w:hint="eastAsia" w:ascii="仿宋_GB2312" w:hAnsi="仿宋" w:eastAsia="仿宋_GB2312" w:cs="宋体"/>
                <w:color w:val="000000"/>
                <w:kern w:val="0"/>
                <w:szCs w:val="21"/>
              </w:rPr>
              <w:t>研究生学术与职业素养讲座</w:t>
            </w:r>
          </w:p>
        </w:tc>
        <w:tc>
          <w:tcPr>
            <w:tcW w:w="567" w:type="dxa"/>
            <w:noWrap w:val="0"/>
            <w:vAlign w:val="center"/>
          </w:tcPr>
          <w:p w14:paraId="5B3E9FAE">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w:t>
            </w:r>
          </w:p>
        </w:tc>
        <w:tc>
          <w:tcPr>
            <w:tcW w:w="567" w:type="dxa"/>
            <w:noWrap w:val="0"/>
            <w:vAlign w:val="center"/>
          </w:tcPr>
          <w:p w14:paraId="5B7A2B5D">
            <w:pPr>
              <w:widowControl/>
              <w:jc w:val="center"/>
              <w:rPr>
                <w:rFonts w:hint="default"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16</w:t>
            </w:r>
          </w:p>
        </w:tc>
        <w:tc>
          <w:tcPr>
            <w:tcW w:w="567" w:type="dxa"/>
            <w:noWrap w:val="0"/>
            <w:vAlign w:val="center"/>
          </w:tcPr>
          <w:p w14:paraId="6824AD2D">
            <w:pPr>
              <w:widowControl/>
              <w:jc w:val="center"/>
              <w:rPr>
                <w:rFonts w:hint="eastAsia" w:ascii="仿宋_GB2312" w:hAnsi="仿宋_GB2312" w:eastAsia="仿宋_GB2312" w:cs="仿宋_GB2312"/>
                <w:kern w:val="0"/>
              </w:rPr>
            </w:pPr>
          </w:p>
        </w:tc>
        <w:tc>
          <w:tcPr>
            <w:tcW w:w="709" w:type="dxa"/>
            <w:noWrap w:val="0"/>
            <w:vAlign w:val="center"/>
          </w:tcPr>
          <w:p w14:paraId="081E98F0">
            <w:pPr>
              <w:widowControl/>
              <w:jc w:val="center"/>
              <w:rPr>
                <w:rFonts w:hint="eastAsia" w:ascii="仿宋_GB2312" w:hAnsi="仿宋_GB2312" w:eastAsia="仿宋_GB2312" w:cs="仿宋_GB2312"/>
                <w:kern w:val="0"/>
              </w:rPr>
            </w:pPr>
          </w:p>
        </w:tc>
        <w:tc>
          <w:tcPr>
            <w:tcW w:w="1134" w:type="dxa"/>
            <w:noWrap w:val="0"/>
            <w:vAlign w:val="center"/>
          </w:tcPr>
          <w:p w14:paraId="263BBAAA">
            <w:pPr>
              <w:widowControl/>
              <w:jc w:val="left"/>
              <w:rPr>
                <w:rFonts w:hint="eastAsia" w:ascii="仿宋_GB2312" w:hAnsi="仿宋_GB2312" w:eastAsia="仿宋_GB2312" w:cs="仿宋_GB2312"/>
                <w:kern w:val="0"/>
              </w:rPr>
            </w:pPr>
          </w:p>
        </w:tc>
        <w:tc>
          <w:tcPr>
            <w:tcW w:w="1134" w:type="dxa"/>
            <w:noWrap w:val="0"/>
            <w:vAlign w:val="center"/>
          </w:tcPr>
          <w:p w14:paraId="014E6193">
            <w:pPr>
              <w:widowControl/>
              <w:jc w:val="left"/>
              <w:rPr>
                <w:rFonts w:hint="eastAsia" w:ascii="仿宋_GB2312" w:hAnsi="仿宋_GB2312" w:eastAsia="仿宋_GB2312" w:cs="仿宋_GB2312"/>
                <w:kern w:val="0"/>
              </w:rPr>
            </w:pPr>
          </w:p>
        </w:tc>
        <w:tc>
          <w:tcPr>
            <w:tcW w:w="851" w:type="dxa"/>
            <w:noWrap w:val="0"/>
            <w:vAlign w:val="center"/>
          </w:tcPr>
          <w:p w14:paraId="19AF4B1C">
            <w:pPr>
              <w:widowControl/>
              <w:jc w:val="center"/>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lang w:val="en-US" w:eastAsia="zh-CN"/>
              </w:rPr>
              <w:t>2</w:t>
            </w:r>
          </w:p>
        </w:tc>
        <w:tc>
          <w:tcPr>
            <w:tcW w:w="708" w:type="dxa"/>
            <w:noWrap w:val="0"/>
            <w:vAlign w:val="center"/>
          </w:tcPr>
          <w:p w14:paraId="1D4B97D8">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考查</w:t>
            </w:r>
          </w:p>
        </w:tc>
        <w:tc>
          <w:tcPr>
            <w:tcW w:w="710" w:type="dxa"/>
            <w:vMerge w:val="continue"/>
            <w:noWrap w:val="0"/>
            <w:vAlign w:val="center"/>
          </w:tcPr>
          <w:p w14:paraId="7FCB7428">
            <w:pPr>
              <w:widowControl/>
              <w:jc w:val="left"/>
              <w:rPr>
                <w:rFonts w:hint="eastAsia" w:ascii="仿宋_GB2312" w:hAnsi="仿宋_GB2312" w:eastAsia="仿宋_GB2312" w:cs="仿宋_GB2312"/>
                <w:kern w:val="0"/>
              </w:rPr>
            </w:pPr>
          </w:p>
        </w:tc>
      </w:tr>
      <w:tr w14:paraId="38CF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350" w:hRule="atLeast"/>
        </w:trPr>
        <w:tc>
          <w:tcPr>
            <w:tcW w:w="411" w:type="dxa"/>
            <w:vMerge w:val="continue"/>
            <w:noWrap w:val="0"/>
            <w:vAlign w:val="center"/>
          </w:tcPr>
          <w:p w14:paraId="48B14066">
            <w:pPr>
              <w:jc w:val="center"/>
              <w:rPr>
                <w:rFonts w:hint="eastAsia" w:ascii="仿宋" w:hAnsi="仿宋" w:eastAsia="仿宋" w:cs="宋体"/>
                <w:kern w:val="0"/>
              </w:rPr>
            </w:pPr>
          </w:p>
        </w:tc>
        <w:tc>
          <w:tcPr>
            <w:tcW w:w="993" w:type="dxa"/>
            <w:shd w:val="clear" w:color="auto" w:fill="auto"/>
            <w:noWrap w:val="0"/>
            <w:vAlign w:val="center"/>
          </w:tcPr>
          <w:p w14:paraId="3544641F">
            <w:pPr>
              <w:widowControl/>
              <w:jc w:val="left"/>
              <w:rPr>
                <w:rFonts w:ascii="仿宋" w:hAnsi="仿宋" w:eastAsia="仿宋" w:cs="仿宋_GB2312"/>
                <w:kern w:val="0"/>
                <w:sz w:val="21"/>
                <w:szCs w:val="21"/>
                <w:highlight w:val="none"/>
                <w:lang w:val="en-US" w:eastAsia="zh-CN" w:bidi="ar-SA"/>
              </w:rPr>
            </w:pPr>
            <w:r>
              <w:rPr>
                <w:rFonts w:hint="eastAsia" w:ascii="仿宋" w:hAnsi="仿宋" w:eastAsia="仿宋" w:cs="仿宋_GB2312"/>
                <w:kern w:val="0"/>
                <w:szCs w:val="21"/>
                <w:highlight w:val="none"/>
              </w:rPr>
              <w:t>0501000115</w:t>
            </w:r>
          </w:p>
        </w:tc>
        <w:tc>
          <w:tcPr>
            <w:tcW w:w="1715" w:type="dxa"/>
            <w:shd w:val="clear" w:color="auto" w:fill="auto"/>
            <w:noWrap w:val="0"/>
            <w:vAlign w:val="center"/>
          </w:tcPr>
          <w:p w14:paraId="27710E52">
            <w:pPr>
              <w:widowControl/>
              <w:jc w:val="left"/>
              <w:rPr>
                <w:rFonts w:hint="eastAsia" w:ascii="仿宋" w:hAnsi="仿宋" w:eastAsia="仿宋" w:cs="仿宋_GB2312"/>
                <w:kern w:val="0"/>
                <w:sz w:val="21"/>
                <w:szCs w:val="21"/>
                <w:highlight w:val="none"/>
                <w:lang w:val="en-US" w:eastAsia="zh-CN" w:bidi="ar-SA"/>
              </w:rPr>
            </w:pPr>
            <w:r>
              <w:rPr>
                <w:rFonts w:hint="eastAsia" w:ascii="仿宋_GB2312" w:hAnsi="仿宋" w:eastAsia="仿宋_GB2312" w:cs="宋体"/>
                <w:color w:val="000000"/>
                <w:kern w:val="0"/>
                <w:szCs w:val="21"/>
                <w:highlight w:val="none"/>
              </w:rPr>
              <w:t>研究生的压力应对与健康心理</w:t>
            </w:r>
          </w:p>
        </w:tc>
        <w:tc>
          <w:tcPr>
            <w:tcW w:w="567" w:type="dxa"/>
            <w:noWrap w:val="0"/>
            <w:vAlign w:val="center"/>
          </w:tcPr>
          <w:p w14:paraId="0E88BE52">
            <w:pPr>
              <w:widowControl/>
              <w:jc w:val="center"/>
              <w:rPr>
                <w:rFonts w:hint="eastAsia" w:ascii="仿宋_GB2312" w:hAnsi="仿宋_GB2312" w:eastAsia="仿宋_GB2312" w:cs="仿宋_GB2312"/>
                <w:kern w:val="0"/>
                <w:highlight w:val="none"/>
                <w:lang w:val="en-US" w:eastAsia="zh-CN"/>
              </w:rPr>
            </w:pPr>
            <w:r>
              <w:rPr>
                <w:rFonts w:hint="eastAsia" w:ascii="仿宋_GB2312" w:hAnsi="仿宋_GB2312" w:eastAsia="仿宋_GB2312" w:cs="仿宋_GB2312"/>
                <w:kern w:val="0"/>
                <w:highlight w:val="none"/>
                <w:lang w:val="en-US" w:eastAsia="zh-CN"/>
              </w:rPr>
              <w:t>1</w:t>
            </w:r>
          </w:p>
        </w:tc>
        <w:tc>
          <w:tcPr>
            <w:tcW w:w="567" w:type="dxa"/>
            <w:noWrap w:val="0"/>
            <w:vAlign w:val="center"/>
          </w:tcPr>
          <w:p w14:paraId="070644AE">
            <w:pPr>
              <w:widowControl/>
              <w:jc w:val="center"/>
              <w:rPr>
                <w:rFonts w:hint="default" w:ascii="仿宋_GB2312" w:hAnsi="仿宋_GB2312" w:eastAsia="仿宋_GB2312" w:cs="仿宋_GB2312"/>
                <w:kern w:val="0"/>
                <w:highlight w:val="none"/>
                <w:lang w:val="en-US" w:eastAsia="zh-CN"/>
              </w:rPr>
            </w:pPr>
            <w:r>
              <w:rPr>
                <w:rFonts w:hint="eastAsia" w:ascii="仿宋_GB2312" w:hAnsi="仿宋_GB2312" w:eastAsia="仿宋_GB2312" w:cs="仿宋_GB2312"/>
                <w:kern w:val="0"/>
                <w:highlight w:val="none"/>
                <w:lang w:val="en-US" w:eastAsia="zh-CN"/>
              </w:rPr>
              <w:t>16</w:t>
            </w:r>
          </w:p>
        </w:tc>
        <w:tc>
          <w:tcPr>
            <w:tcW w:w="567" w:type="dxa"/>
            <w:noWrap w:val="0"/>
            <w:vAlign w:val="center"/>
          </w:tcPr>
          <w:p w14:paraId="783254FC">
            <w:pPr>
              <w:widowControl/>
              <w:jc w:val="center"/>
              <w:rPr>
                <w:rFonts w:hint="eastAsia" w:ascii="仿宋_GB2312" w:hAnsi="仿宋_GB2312" w:eastAsia="仿宋_GB2312" w:cs="仿宋_GB2312"/>
                <w:kern w:val="0"/>
                <w:highlight w:val="none"/>
              </w:rPr>
            </w:pPr>
          </w:p>
        </w:tc>
        <w:tc>
          <w:tcPr>
            <w:tcW w:w="709" w:type="dxa"/>
            <w:noWrap w:val="0"/>
            <w:vAlign w:val="center"/>
          </w:tcPr>
          <w:p w14:paraId="1637DC51">
            <w:pPr>
              <w:widowControl/>
              <w:jc w:val="center"/>
              <w:rPr>
                <w:rFonts w:hint="eastAsia" w:ascii="仿宋_GB2312" w:hAnsi="仿宋_GB2312" w:eastAsia="仿宋_GB2312" w:cs="仿宋_GB2312"/>
                <w:kern w:val="0"/>
                <w:highlight w:val="none"/>
              </w:rPr>
            </w:pPr>
          </w:p>
        </w:tc>
        <w:tc>
          <w:tcPr>
            <w:tcW w:w="1134" w:type="dxa"/>
            <w:noWrap w:val="0"/>
            <w:vAlign w:val="center"/>
          </w:tcPr>
          <w:p w14:paraId="75EB90E1">
            <w:pPr>
              <w:widowControl/>
              <w:jc w:val="left"/>
              <w:rPr>
                <w:rFonts w:hint="eastAsia" w:ascii="仿宋_GB2312" w:hAnsi="仿宋_GB2312" w:eastAsia="仿宋_GB2312" w:cs="仿宋_GB2312"/>
                <w:kern w:val="0"/>
                <w:highlight w:val="none"/>
              </w:rPr>
            </w:pPr>
          </w:p>
        </w:tc>
        <w:tc>
          <w:tcPr>
            <w:tcW w:w="1134" w:type="dxa"/>
            <w:noWrap w:val="0"/>
            <w:vAlign w:val="center"/>
          </w:tcPr>
          <w:p w14:paraId="1C3AABF8">
            <w:pPr>
              <w:widowControl/>
              <w:jc w:val="left"/>
              <w:rPr>
                <w:rFonts w:hint="eastAsia" w:ascii="仿宋_GB2312" w:hAnsi="仿宋_GB2312" w:eastAsia="仿宋_GB2312" w:cs="仿宋_GB2312"/>
                <w:kern w:val="0"/>
                <w:highlight w:val="none"/>
              </w:rPr>
            </w:pPr>
          </w:p>
        </w:tc>
        <w:tc>
          <w:tcPr>
            <w:tcW w:w="851" w:type="dxa"/>
            <w:noWrap w:val="0"/>
            <w:vAlign w:val="center"/>
          </w:tcPr>
          <w:p w14:paraId="0ECE4E4B">
            <w:pPr>
              <w:widowControl/>
              <w:jc w:val="center"/>
              <w:rPr>
                <w:rFonts w:hint="eastAsia" w:ascii="仿宋_GB2312" w:hAnsi="仿宋_GB2312" w:eastAsia="仿宋_GB2312" w:cs="仿宋_GB2312"/>
                <w:kern w:val="0"/>
                <w:highlight w:val="none"/>
                <w:lang w:val="en-US" w:eastAsia="zh-CN"/>
              </w:rPr>
            </w:pPr>
            <w:r>
              <w:rPr>
                <w:rFonts w:hint="eastAsia" w:ascii="仿宋_GB2312" w:hAnsi="仿宋_GB2312" w:eastAsia="仿宋_GB2312" w:cs="仿宋_GB2312"/>
                <w:kern w:val="0"/>
                <w:highlight w:val="none"/>
                <w:lang w:val="en-US" w:eastAsia="zh-CN"/>
              </w:rPr>
              <w:t>2</w:t>
            </w:r>
          </w:p>
        </w:tc>
        <w:tc>
          <w:tcPr>
            <w:tcW w:w="708" w:type="dxa"/>
            <w:noWrap w:val="0"/>
            <w:vAlign w:val="center"/>
          </w:tcPr>
          <w:p w14:paraId="6EC5ADAA">
            <w:pPr>
              <w:widowControl/>
              <w:jc w:val="left"/>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考查</w:t>
            </w:r>
          </w:p>
        </w:tc>
        <w:tc>
          <w:tcPr>
            <w:tcW w:w="710" w:type="dxa"/>
            <w:vMerge w:val="continue"/>
            <w:noWrap w:val="0"/>
            <w:vAlign w:val="center"/>
          </w:tcPr>
          <w:p w14:paraId="7CAD2A8B">
            <w:pPr>
              <w:widowControl/>
              <w:jc w:val="left"/>
              <w:rPr>
                <w:rFonts w:hint="eastAsia" w:ascii="仿宋_GB2312" w:hAnsi="仿宋_GB2312" w:eastAsia="仿宋_GB2312" w:cs="仿宋_GB2312"/>
                <w:kern w:val="0"/>
              </w:rPr>
            </w:pPr>
          </w:p>
        </w:tc>
      </w:tr>
      <w:tr w14:paraId="18DB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11" w:type="dxa"/>
            <w:noWrap w:val="0"/>
            <w:vAlign w:val="center"/>
          </w:tcPr>
          <w:p w14:paraId="08992DC2">
            <w:pPr>
              <w:widowControl/>
              <w:jc w:val="left"/>
              <w:rPr>
                <w:rFonts w:hint="eastAsia" w:ascii="仿宋_GB2312" w:hAnsi="仿宋_GB2312" w:eastAsia="仿宋_GB2312" w:cs="仿宋_GB2312"/>
                <w:kern w:val="0"/>
              </w:rPr>
            </w:pPr>
            <w:r>
              <w:rPr>
                <w:rFonts w:hint="eastAsia" w:ascii="仿宋_GB2312" w:hAnsi="仿宋_GB2312" w:eastAsia="仿宋_GB2312" w:cs="仿宋_GB2312"/>
                <w:kern w:val="0"/>
              </w:rPr>
              <w:t>备注</w:t>
            </w:r>
          </w:p>
        </w:tc>
        <w:tc>
          <w:tcPr>
            <w:tcW w:w="9685" w:type="dxa"/>
            <w:gridSpan w:val="12"/>
            <w:noWrap w:val="0"/>
            <w:vAlign w:val="center"/>
          </w:tcPr>
          <w:p w14:paraId="0AE00E0C">
            <w:pPr>
              <w:spacing w:before="100" w:beforeAutospacing="1" w:after="100" w:afterAutospacing="1" w:line="240" w:lineRule="atLeast"/>
              <w:rPr>
                <w:rFonts w:ascii="仿宋" w:hAnsi="仿宋" w:eastAsia="仿宋" w:cs="Arial Unicode MS"/>
              </w:rPr>
            </w:pPr>
            <w:r>
              <w:rPr>
                <w:rFonts w:hint="eastAsia" w:ascii="仿宋" w:hAnsi="仿宋" w:eastAsia="仿宋" w:cs="Arial Unicode MS"/>
              </w:rPr>
              <w:t>1、“专业方向课”里面每个方向的学生只需要修本方向的课程；</w:t>
            </w:r>
          </w:p>
          <w:p w14:paraId="6DE5B7DA">
            <w:pPr>
              <w:spacing w:before="100" w:beforeAutospacing="1" w:after="100" w:afterAutospacing="1" w:line="240" w:lineRule="atLeast"/>
              <w:rPr>
                <w:rFonts w:hint="eastAsia" w:ascii="仿宋" w:hAnsi="仿宋" w:eastAsia="仿宋" w:cs="Arial Unicode MS"/>
              </w:rPr>
            </w:pPr>
            <w:r>
              <w:rPr>
                <w:rFonts w:ascii="仿宋" w:hAnsi="仿宋" w:eastAsia="仿宋" w:cs="Arial Unicode MS"/>
              </w:rPr>
              <w:t>2、</w:t>
            </w:r>
            <w:r>
              <w:rPr>
                <w:rFonts w:hint="eastAsia" w:ascii="仿宋" w:hAnsi="仿宋" w:eastAsia="仿宋" w:cs="Arial Unicode MS"/>
              </w:rPr>
              <w:t>“艺术实践”课程不进入课表；</w:t>
            </w:r>
          </w:p>
          <w:p w14:paraId="54AD56DD">
            <w:pPr>
              <w:spacing w:line="240" w:lineRule="atLeast"/>
              <w:jc w:val="left"/>
              <w:rPr>
                <w:rFonts w:hint="eastAsia" w:ascii="仿宋_GB2312" w:hAnsi="仿宋_GB2312" w:eastAsia="仿宋_GB2312" w:cs="仿宋_GB2312"/>
                <w:kern w:val="0"/>
              </w:rPr>
            </w:pPr>
            <w:r>
              <w:rPr>
                <w:rFonts w:ascii="仿宋" w:hAnsi="仿宋" w:eastAsia="仿宋" w:cs="Arial Unicode MS"/>
              </w:rPr>
              <w:t>3</w:t>
            </w:r>
            <w:r>
              <w:rPr>
                <w:rFonts w:hint="eastAsia" w:ascii="仿宋" w:hAnsi="仿宋" w:eastAsia="仿宋" w:cs="Arial Unicode MS"/>
              </w:rPr>
              <w:t>、</w:t>
            </w:r>
            <w:r>
              <w:rPr>
                <w:rFonts w:ascii="仿宋" w:hAnsi="仿宋" w:eastAsia="仿宋" w:cs="Arial Unicode MS"/>
              </w:rPr>
              <w:t>“</w:t>
            </w:r>
            <w:r>
              <w:rPr>
                <w:rFonts w:hint="eastAsia" w:ascii="仿宋" w:hAnsi="仿宋" w:eastAsia="仿宋" w:cs="Arial Unicode MS"/>
              </w:rPr>
              <w:t>艺术实践</w:t>
            </w:r>
            <w:r>
              <w:rPr>
                <w:rFonts w:ascii="仿宋" w:hAnsi="仿宋" w:eastAsia="仿宋" w:cs="Arial Unicode MS"/>
              </w:rPr>
              <w:t>”</w:t>
            </w:r>
            <w:r>
              <w:rPr>
                <w:rFonts w:hint="eastAsia" w:ascii="仿宋" w:hAnsi="仿宋" w:eastAsia="仿宋" w:cs="Arial Unicode MS"/>
              </w:rPr>
              <w:t>课程成绩</w:t>
            </w:r>
            <w:r>
              <w:rPr>
                <w:rFonts w:ascii="仿宋" w:hAnsi="仿宋" w:eastAsia="仿宋" w:cs="Arial Unicode MS"/>
              </w:rPr>
              <w:t>由学生每学期参加校内或校外演出实践活动的数量与质量</w:t>
            </w:r>
            <w:r>
              <w:rPr>
                <w:rFonts w:hint="eastAsia" w:ascii="仿宋" w:hAnsi="仿宋" w:eastAsia="仿宋" w:cs="Arial Unicode MS"/>
              </w:rPr>
              <w:t>来决定</w:t>
            </w:r>
            <w:r>
              <w:rPr>
                <w:rFonts w:ascii="仿宋" w:hAnsi="仿宋" w:eastAsia="仿宋" w:cs="Arial Unicode MS"/>
              </w:rPr>
              <w:t>。</w:t>
            </w:r>
          </w:p>
        </w:tc>
      </w:tr>
    </w:tbl>
    <w:p w14:paraId="04B35D37">
      <w:pPr>
        <w:spacing w:before="156" w:beforeLines="50"/>
        <w:rPr>
          <w:rFonts w:hint="eastAsia" w:ascii="Times New Roman" w:hAnsi="Times New Roman" w:cs="Times New Roman"/>
          <w:sz w:val="24"/>
        </w:rPr>
      </w:pPr>
    </w:p>
    <w:p w14:paraId="55B3F366">
      <w:pPr>
        <w:spacing w:before="156" w:beforeLines="50"/>
        <w:rPr>
          <w:rFonts w:ascii="Times New Roman" w:hAnsi="Times New Roman" w:eastAsia="黑体" w:cs="Times New Roman"/>
          <w:b/>
          <w:sz w:val="28"/>
          <w:szCs w:val="28"/>
        </w:rPr>
      </w:pPr>
      <w:r>
        <w:rPr>
          <w:rFonts w:ascii="Times New Roman" w:hAnsi="Times New Roman" w:eastAsia="黑体" w:cs="Times New Roman"/>
          <w:b/>
          <w:sz w:val="28"/>
          <w:szCs w:val="28"/>
        </w:rPr>
        <w:br w:type="page"/>
      </w:r>
      <w:r>
        <w:rPr>
          <w:rFonts w:ascii="Times New Roman" w:hAnsi="Times New Roman" w:eastAsia="黑体" w:cs="Times New Roman"/>
          <w:b/>
          <w:sz w:val="28"/>
          <w:szCs w:val="28"/>
        </w:rPr>
        <w:t>六</w:t>
      </w:r>
      <w:r>
        <w:rPr>
          <w:rFonts w:hint="eastAsia" w:ascii="Times New Roman" w:hAnsi="Times New Roman" w:eastAsia="黑体" w:cs="Times New Roman"/>
          <w:b/>
          <w:sz w:val="28"/>
          <w:szCs w:val="28"/>
        </w:rPr>
        <w:t>、</w:t>
      </w:r>
      <w:r>
        <w:rPr>
          <w:rFonts w:ascii="Times New Roman" w:hAnsi="Times New Roman" w:eastAsia="黑体" w:cs="Times New Roman"/>
          <w:b/>
          <w:sz w:val="28"/>
          <w:szCs w:val="28"/>
        </w:rPr>
        <w:t>实践环节</w:t>
      </w:r>
    </w:p>
    <w:p w14:paraId="09314D70">
      <w:pPr>
        <w:spacing w:line="480" w:lineRule="exact"/>
        <w:rPr>
          <w:rFonts w:ascii="宋体" w:hAnsi="宋体" w:cs="Times New Roman"/>
          <w:sz w:val="24"/>
          <w:szCs w:val="24"/>
        </w:rPr>
      </w:pPr>
      <w:r>
        <w:rPr>
          <w:rFonts w:hint="eastAsia" w:ascii="宋体" w:hAnsi="宋体" w:cs="Times New Roman"/>
          <w:sz w:val="24"/>
          <w:szCs w:val="24"/>
        </w:rPr>
        <w:t xml:space="preserve">    实践环节主要体现在“艺术实践”课程上，该课程不列入课表，在1-</w:t>
      </w:r>
      <w:r>
        <w:rPr>
          <w:rFonts w:ascii="宋体" w:hAnsi="宋体" w:cs="Times New Roman"/>
          <w:sz w:val="24"/>
          <w:szCs w:val="24"/>
        </w:rPr>
        <w:t>5学期每学期分配</w:t>
      </w:r>
      <w:r>
        <w:rPr>
          <w:rFonts w:hint="eastAsia" w:ascii="宋体" w:hAnsi="宋体" w:cs="Times New Roman"/>
          <w:sz w:val="24"/>
          <w:szCs w:val="24"/>
        </w:rPr>
        <w:t>2学分。该门课程的成绩由音乐学院研究生办根据学生该学期参加校内或校外的演出、辅导、竞赛以及学术活动等实践活动的数量与质量来决定。</w:t>
      </w:r>
    </w:p>
    <w:p w14:paraId="08844AEF">
      <w:pPr>
        <w:spacing w:before="156" w:beforeLines="50"/>
        <w:rPr>
          <w:rFonts w:hint="eastAsia" w:ascii="Times New Roman" w:hAnsi="Times New Roman" w:eastAsia="黑体" w:cs="Times New Roman"/>
          <w:b/>
          <w:sz w:val="28"/>
          <w:szCs w:val="28"/>
        </w:rPr>
      </w:pPr>
      <w:r>
        <w:rPr>
          <w:rFonts w:hint="eastAsia" w:ascii="Times New Roman" w:hAnsi="Times New Roman" w:eastAsia="黑体" w:cs="Times New Roman"/>
          <w:b/>
          <w:sz w:val="28"/>
          <w:szCs w:val="28"/>
        </w:rPr>
        <w:t>七</w:t>
      </w:r>
      <w:r>
        <w:rPr>
          <w:rFonts w:ascii="Times New Roman" w:hAnsi="Times New Roman" w:eastAsia="黑体" w:cs="Times New Roman"/>
          <w:b/>
          <w:sz w:val="28"/>
          <w:szCs w:val="28"/>
        </w:rPr>
        <w:t>、</w:t>
      </w:r>
      <w:r>
        <w:rPr>
          <w:rFonts w:hint="eastAsia" w:ascii="Times New Roman" w:hAnsi="Times New Roman" w:eastAsia="黑体" w:cs="Times New Roman"/>
          <w:b/>
          <w:sz w:val="28"/>
          <w:szCs w:val="28"/>
        </w:rPr>
        <w:t>毕业音乐会的要求</w:t>
      </w:r>
    </w:p>
    <w:p w14:paraId="022627EB">
      <w:pPr>
        <w:snapToGrid w:val="0"/>
        <w:spacing w:line="480" w:lineRule="exact"/>
        <w:ind w:firstLine="480" w:firstLineChars="200"/>
        <w:rPr>
          <w:rFonts w:ascii="宋体" w:hAnsi="宋体"/>
          <w:color w:val="000000"/>
          <w:sz w:val="24"/>
        </w:rPr>
      </w:pPr>
      <w:r>
        <w:rPr>
          <w:rFonts w:hint="eastAsia" w:ascii="宋体" w:hAnsi="宋体"/>
          <w:color w:val="000000"/>
          <w:sz w:val="24"/>
        </w:rPr>
        <w:t>研究生需要第3、第6学期分别举办两场音乐会，可以个人独立举办，也可以两人人合办。</w:t>
      </w:r>
    </w:p>
    <w:p w14:paraId="0FFCB082">
      <w:pPr>
        <w:snapToGrid w:val="0"/>
        <w:spacing w:line="480" w:lineRule="exact"/>
        <w:ind w:firstLine="480" w:firstLineChars="200"/>
        <w:rPr>
          <w:rFonts w:ascii="宋体" w:hAnsi="宋体"/>
          <w:color w:val="000000"/>
          <w:sz w:val="24"/>
        </w:rPr>
      </w:pPr>
      <w:r>
        <w:rPr>
          <w:rFonts w:hint="eastAsia" w:ascii="宋体" w:hAnsi="宋体"/>
          <w:color w:val="000000"/>
          <w:sz w:val="24"/>
        </w:rPr>
        <w:t>声乐表演方向与民族器乐表演方向的音乐会每人</w:t>
      </w:r>
      <w:r>
        <w:rPr>
          <w:rFonts w:ascii="宋体" w:hAnsi="宋体"/>
          <w:color w:val="000000"/>
          <w:sz w:val="24"/>
        </w:rPr>
        <w:t>纯表演时间不少于</w:t>
      </w:r>
      <w:r>
        <w:rPr>
          <w:rFonts w:hint="eastAsia" w:ascii="宋体" w:hAnsi="宋体"/>
          <w:color w:val="000000"/>
          <w:sz w:val="24"/>
        </w:rPr>
        <w:t>40分钟，曲目类型</w:t>
      </w:r>
      <w:r>
        <w:rPr>
          <w:rFonts w:ascii="宋体" w:hAnsi="宋体"/>
          <w:color w:val="000000"/>
          <w:sz w:val="24"/>
        </w:rPr>
        <w:t>应包括独唱</w:t>
      </w:r>
      <w:r>
        <w:rPr>
          <w:rFonts w:hint="eastAsia" w:ascii="宋体" w:hAnsi="宋体"/>
          <w:color w:val="000000"/>
          <w:sz w:val="24"/>
        </w:rPr>
        <w:t>（奏）、</w:t>
      </w:r>
      <w:r>
        <w:rPr>
          <w:rFonts w:ascii="宋体" w:hAnsi="宋体"/>
          <w:color w:val="000000"/>
          <w:sz w:val="24"/>
        </w:rPr>
        <w:t>重唱</w:t>
      </w:r>
      <w:r>
        <w:rPr>
          <w:rFonts w:hint="eastAsia" w:ascii="宋体" w:hAnsi="宋体"/>
          <w:color w:val="000000"/>
          <w:sz w:val="24"/>
        </w:rPr>
        <w:t>（奏）以及</w:t>
      </w:r>
      <w:r>
        <w:rPr>
          <w:rFonts w:ascii="宋体" w:hAnsi="宋体"/>
          <w:color w:val="000000"/>
          <w:sz w:val="24"/>
        </w:rPr>
        <w:t>器乐的协奏，</w:t>
      </w:r>
      <w:r>
        <w:rPr>
          <w:rFonts w:hint="eastAsia" w:ascii="宋体" w:hAnsi="宋体"/>
          <w:color w:val="000000"/>
          <w:sz w:val="24"/>
          <w:szCs w:val="24"/>
          <w:shd w:val="clear" w:color="auto" w:fill="FFFFFF"/>
        </w:rPr>
        <w:t>曲目的风格应囊括多个时期和多种流派，且至少包括2首（部）20世纪以来的经典作品，以及1首（部）现当代的优秀作品</w:t>
      </w:r>
      <w:r>
        <w:rPr>
          <w:rFonts w:hint="eastAsia" w:ascii="宋体" w:hAnsi="宋体"/>
          <w:color w:val="000000"/>
          <w:sz w:val="24"/>
        </w:rPr>
        <w:t>。</w:t>
      </w:r>
    </w:p>
    <w:p w14:paraId="4765C97C">
      <w:pPr>
        <w:snapToGrid w:val="0"/>
        <w:spacing w:line="480" w:lineRule="exact"/>
        <w:ind w:firstLine="480" w:firstLineChars="200"/>
        <w:rPr>
          <w:rFonts w:hint="eastAsia" w:ascii="宋体" w:hAnsi="宋体"/>
          <w:color w:val="000000"/>
          <w:sz w:val="24"/>
        </w:rPr>
      </w:pPr>
      <w:r>
        <w:rPr>
          <w:rFonts w:hint="eastAsia" w:ascii="宋体" w:hAnsi="宋体"/>
          <w:color w:val="000000"/>
          <w:sz w:val="24"/>
        </w:rPr>
        <w:t>音乐创作方向的音乐会每人纯演奏、演唱时间不少于</w:t>
      </w:r>
      <w:r>
        <w:rPr>
          <w:rFonts w:ascii="宋体" w:hAnsi="宋体"/>
          <w:color w:val="000000"/>
          <w:sz w:val="24"/>
        </w:rPr>
        <w:t>30</w:t>
      </w:r>
      <w:r>
        <w:rPr>
          <w:rFonts w:hint="eastAsia" w:ascii="宋体" w:hAnsi="宋体"/>
          <w:color w:val="000000"/>
          <w:sz w:val="24"/>
        </w:rPr>
        <w:t>分钟。其中作曲方向的第6学期的音乐会必须包含一首管弦乐队作品（不少于6分钟，并提交总谱，可以播放MIDI制作的音响来代替乐队演奏，</w:t>
      </w:r>
      <w:r>
        <w:rPr>
          <w:rFonts w:ascii="宋体" w:hAnsi="宋体"/>
          <w:color w:val="000000"/>
          <w:sz w:val="24"/>
        </w:rPr>
        <w:t>也可以播放之前管弦乐队演奏的视频</w:t>
      </w:r>
      <w:r>
        <w:rPr>
          <w:rFonts w:hint="eastAsia" w:ascii="宋体" w:hAnsi="宋体"/>
          <w:color w:val="000000"/>
          <w:sz w:val="24"/>
        </w:rPr>
        <w:t>），一首室内乐作品（不少于5分钟，并提交总谱，可以播放MIDI制作的音响来代替乐队演奏，</w:t>
      </w:r>
      <w:r>
        <w:rPr>
          <w:rFonts w:ascii="宋体" w:hAnsi="宋体"/>
          <w:color w:val="000000"/>
          <w:sz w:val="24"/>
        </w:rPr>
        <w:t>也可以播放之前</w:t>
      </w:r>
      <w:r>
        <w:rPr>
          <w:rFonts w:hint="eastAsia" w:ascii="宋体" w:hAnsi="宋体"/>
          <w:color w:val="000000"/>
          <w:sz w:val="24"/>
        </w:rPr>
        <w:t>现场</w:t>
      </w:r>
      <w:r>
        <w:rPr>
          <w:rFonts w:ascii="宋体" w:hAnsi="宋体"/>
          <w:color w:val="000000"/>
          <w:sz w:val="24"/>
        </w:rPr>
        <w:t>演奏的视频</w:t>
      </w:r>
      <w:r>
        <w:rPr>
          <w:rFonts w:hint="eastAsia" w:ascii="宋体" w:hAnsi="宋体"/>
          <w:color w:val="000000"/>
          <w:sz w:val="24"/>
        </w:rPr>
        <w:t>）；电子音乐作曲的必须有纯电子音乐作品的展示。</w:t>
      </w:r>
    </w:p>
    <w:p w14:paraId="32405A68">
      <w:pPr>
        <w:spacing w:before="156" w:beforeLines="50"/>
        <w:rPr>
          <w:rFonts w:hint="eastAsia" w:ascii="Times New Roman" w:hAnsi="Times New Roman" w:eastAsia="黑体" w:cs="Times New Roman"/>
          <w:b/>
          <w:sz w:val="28"/>
          <w:szCs w:val="28"/>
        </w:rPr>
      </w:pPr>
      <w:r>
        <w:rPr>
          <w:rFonts w:hint="eastAsia" w:ascii="Times New Roman" w:hAnsi="Times New Roman" w:eastAsia="黑体" w:cs="Times New Roman"/>
          <w:b/>
          <w:sz w:val="28"/>
          <w:szCs w:val="28"/>
        </w:rPr>
        <w:t>八</w:t>
      </w:r>
      <w:r>
        <w:rPr>
          <w:rFonts w:ascii="Times New Roman" w:hAnsi="Times New Roman" w:eastAsia="黑体" w:cs="Times New Roman"/>
          <w:b/>
          <w:sz w:val="28"/>
          <w:szCs w:val="28"/>
        </w:rPr>
        <w:t>、</w:t>
      </w:r>
      <w:r>
        <w:rPr>
          <w:rFonts w:hint="eastAsia" w:ascii="Times New Roman" w:hAnsi="Times New Roman" w:eastAsia="黑体" w:cs="Times New Roman"/>
          <w:b/>
          <w:sz w:val="28"/>
          <w:szCs w:val="28"/>
        </w:rPr>
        <w:t>毕业论文的要求</w:t>
      </w:r>
    </w:p>
    <w:p w14:paraId="31F002B4">
      <w:pPr>
        <w:widowControl/>
        <w:spacing w:before="156" w:beforeLines="50" w:line="480" w:lineRule="exact"/>
        <w:ind w:firstLine="482" w:firstLineChars="200"/>
        <w:rPr>
          <w:rFonts w:ascii="Times New Roman" w:hAnsi="Times New Roman" w:cs="Times New Roman"/>
          <w:b/>
          <w:color w:val="000000"/>
          <w:sz w:val="24"/>
        </w:rPr>
      </w:pPr>
      <w:r>
        <w:rPr>
          <w:rFonts w:ascii="Times New Roman" w:hAnsi="Times New Roman" w:cs="Times New Roman"/>
          <w:b/>
          <w:sz w:val="24"/>
        </w:rPr>
        <w:t>1．</w:t>
      </w:r>
      <w:r>
        <w:rPr>
          <w:rFonts w:ascii="Times New Roman" w:hAnsi="Times New Roman" w:cs="Times New Roman"/>
          <w:b/>
          <w:color w:val="000000"/>
          <w:sz w:val="24"/>
        </w:rPr>
        <w:t>学位论文</w:t>
      </w:r>
      <w:r>
        <w:rPr>
          <w:rFonts w:hint="eastAsia" w:ascii="Times New Roman" w:hAnsi="Times New Roman" w:cs="Times New Roman"/>
          <w:b/>
          <w:color w:val="000000"/>
          <w:sz w:val="24"/>
        </w:rPr>
        <w:t>开题</w:t>
      </w:r>
    </w:p>
    <w:p w14:paraId="0BF2529A">
      <w:pPr>
        <w:snapToGrid w:val="0"/>
        <w:spacing w:line="480" w:lineRule="exact"/>
        <w:ind w:firstLine="480" w:firstLineChars="200"/>
        <w:rPr>
          <w:rFonts w:hint="eastAsia" w:ascii="宋体" w:hAnsi="宋体"/>
          <w:color w:val="000000"/>
          <w:sz w:val="24"/>
        </w:rPr>
      </w:pPr>
      <w:r>
        <w:rPr>
          <w:rFonts w:hint="eastAsia" w:ascii="宋体" w:hAnsi="宋体"/>
          <w:color w:val="000000"/>
          <w:sz w:val="24"/>
        </w:rPr>
        <w:t>研究生开题一般在第四学期进行，</w:t>
      </w:r>
      <w:r>
        <w:rPr>
          <w:rFonts w:ascii="Times New Roman" w:hAnsi="Times New Roman" w:cs="Times New Roman"/>
          <w:sz w:val="24"/>
        </w:rPr>
        <w:t>未修满</w:t>
      </w:r>
      <w:r>
        <w:rPr>
          <w:rFonts w:hint="eastAsia" w:ascii="Times New Roman" w:hAnsi="Times New Roman" w:cs="Times New Roman"/>
          <w:sz w:val="24"/>
        </w:rPr>
        <w:t>该阶段</w:t>
      </w:r>
      <w:r>
        <w:rPr>
          <w:rFonts w:ascii="Times New Roman" w:hAnsi="Times New Roman" w:cs="Times New Roman"/>
          <w:sz w:val="24"/>
        </w:rPr>
        <w:t>学分者，不能开题</w:t>
      </w:r>
      <w:r>
        <w:rPr>
          <w:rFonts w:hint="eastAsia" w:ascii="Times New Roman" w:hAnsi="Times New Roman" w:cs="Times New Roman"/>
          <w:sz w:val="24"/>
        </w:rPr>
        <w:t>，</w:t>
      </w:r>
      <w:r>
        <w:rPr>
          <w:rFonts w:hint="eastAsia" w:ascii="宋体" w:hAnsi="宋体"/>
          <w:color w:val="000000"/>
          <w:sz w:val="24"/>
        </w:rPr>
        <w:t>具体时间由导师、领域和学院商定。</w:t>
      </w:r>
    </w:p>
    <w:p w14:paraId="306A547D">
      <w:pPr>
        <w:widowControl/>
        <w:spacing w:line="480" w:lineRule="exact"/>
        <w:ind w:firstLine="480" w:firstLineChars="200"/>
        <w:rPr>
          <w:rFonts w:ascii="Times New Roman" w:hAnsi="Times New Roman" w:cs="Times New Roman"/>
          <w:sz w:val="24"/>
        </w:rPr>
      </w:pPr>
      <w:r>
        <w:rPr>
          <w:rFonts w:ascii="Times New Roman" w:hAnsi="Times New Roman" w:cs="Times New Roman"/>
          <w:sz w:val="24"/>
        </w:rPr>
        <w:t>研究生一般在第三学期初完成</w:t>
      </w:r>
      <w:r>
        <w:rPr>
          <w:rFonts w:ascii="Times New Roman" w:hAnsi="Times New Roman" w:cs="Times New Roman"/>
          <w:color w:val="000000"/>
          <w:sz w:val="24"/>
        </w:rPr>
        <w:t>学位论文</w:t>
      </w:r>
      <w:r>
        <w:rPr>
          <w:rFonts w:ascii="Times New Roman" w:hAnsi="Times New Roman" w:cs="Times New Roman"/>
          <w:sz w:val="24"/>
        </w:rPr>
        <w:t>的选题工作</w:t>
      </w:r>
      <w:r>
        <w:rPr>
          <w:rFonts w:hint="eastAsia" w:ascii="Times New Roman" w:hAnsi="Times New Roman" w:cs="Times New Roman"/>
          <w:sz w:val="24"/>
        </w:rPr>
        <w:t>，</w:t>
      </w:r>
      <w:r>
        <w:rPr>
          <w:rFonts w:ascii="Times New Roman" w:hAnsi="Times New Roman" w:cs="Times New Roman"/>
          <w:color w:val="000000"/>
          <w:kern w:val="0"/>
          <w:sz w:val="24"/>
        </w:rPr>
        <w:t>选题应具有一定的专业</w:t>
      </w:r>
      <w:r>
        <w:rPr>
          <w:rFonts w:hint="eastAsia" w:ascii="Times New Roman" w:hAnsi="Times New Roman" w:cs="Times New Roman"/>
          <w:color w:val="000000"/>
          <w:kern w:val="0"/>
          <w:sz w:val="24"/>
        </w:rPr>
        <w:t>水准和理论</w:t>
      </w:r>
      <w:r>
        <w:rPr>
          <w:rFonts w:ascii="Times New Roman" w:hAnsi="Times New Roman" w:cs="Times New Roman"/>
          <w:color w:val="000000"/>
          <w:kern w:val="0"/>
          <w:sz w:val="24"/>
        </w:rPr>
        <w:t>价值，并结合专业特长，充分考虑到导师的指导力量以及完成</w:t>
      </w:r>
      <w:r>
        <w:rPr>
          <w:rFonts w:ascii="Times New Roman" w:hAnsi="Times New Roman" w:cs="Times New Roman"/>
          <w:sz w:val="24"/>
        </w:rPr>
        <w:t>创作</w:t>
      </w:r>
      <w:r>
        <w:rPr>
          <w:rFonts w:ascii="Times New Roman" w:hAnsi="Times New Roman" w:cs="Times New Roman"/>
          <w:color w:val="000000"/>
          <w:kern w:val="0"/>
          <w:sz w:val="24"/>
        </w:rPr>
        <w:t>所需的物</w:t>
      </w:r>
      <w:r>
        <w:rPr>
          <w:rFonts w:ascii="Times New Roman" w:hAnsi="Times New Roman" w:cs="Times New Roman"/>
          <w:sz w:val="24"/>
        </w:rPr>
        <w:t>资条件中的限制。要对专业领域的发展有一定的指导意义和现实作用。</w:t>
      </w:r>
      <w:r>
        <w:rPr>
          <w:rFonts w:ascii="Times New Roman" w:hAnsi="Times New Roman" w:cs="Times New Roman"/>
          <w:color w:val="000000"/>
          <w:sz w:val="24"/>
        </w:rPr>
        <w:t>学位论文</w:t>
      </w:r>
      <w:r>
        <w:rPr>
          <w:rFonts w:ascii="Times New Roman" w:hAnsi="Times New Roman" w:cs="Times New Roman"/>
          <w:sz w:val="24"/>
        </w:rPr>
        <w:t>开题报告字数应不少于</w:t>
      </w:r>
      <w:r>
        <w:rPr>
          <w:rFonts w:ascii="Times New Roman" w:hAnsi="Times New Roman" w:cs="Times New Roman"/>
          <w:b/>
          <w:color w:val="000000"/>
          <w:sz w:val="24"/>
        </w:rPr>
        <w:t>3000</w:t>
      </w:r>
      <w:r>
        <w:rPr>
          <w:rFonts w:ascii="Times New Roman" w:hAnsi="Times New Roman" w:cs="Times New Roman"/>
          <w:sz w:val="24"/>
        </w:rPr>
        <w:t>字，</w:t>
      </w:r>
      <w:r>
        <w:rPr>
          <w:rFonts w:hint="eastAsia" w:ascii="Times New Roman" w:hAnsi="Times New Roman" w:cs="Times New Roman"/>
          <w:sz w:val="24"/>
        </w:rPr>
        <w:t>其</w:t>
      </w:r>
      <w:r>
        <w:rPr>
          <w:rFonts w:ascii="Times New Roman" w:hAnsi="Times New Roman" w:cs="Times New Roman"/>
          <w:sz w:val="24"/>
        </w:rPr>
        <w:t>内容应当包括课题名称、课题来源、选题依据、创新点以及创作方法与工作进度等。</w:t>
      </w:r>
    </w:p>
    <w:p w14:paraId="4EB1462C">
      <w:pPr>
        <w:widowControl/>
        <w:spacing w:before="156" w:beforeLines="50" w:line="480" w:lineRule="exact"/>
        <w:ind w:firstLine="482" w:firstLineChars="200"/>
        <w:rPr>
          <w:rFonts w:ascii="Times New Roman" w:hAnsi="Times New Roman" w:cs="Times New Roman"/>
          <w:b/>
          <w:color w:val="000000"/>
          <w:sz w:val="24"/>
        </w:rPr>
      </w:pPr>
      <w:r>
        <w:rPr>
          <w:rFonts w:hint="eastAsia" w:ascii="Times New Roman" w:hAnsi="Times New Roman" w:cs="Times New Roman"/>
          <w:b/>
          <w:sz w:val="24"/>
        </w:rPr>
        <w:t>2</w:t>
      </w:r>
      <w:r>
        <w:rPr>
          <w:rFonts w:ascii="Times New Roman" w:hAnsi="Times New Roman" w:cs="Times New Roman"/>
          <w:b/>
          <w:sz w:val="24"/>
        </w:rPr>
        <w:t>．</w:t>
      </w:r>
      <w:r>
        <w:rPr>
          <w:rFonts w:hint="eastAsia" w:ascii="Times New Roman" w:hAnsi="Times New Roman" w:cs="Times New Roman"/>
          <w:b/>
          <w:color w:val="000000"/>
          <w:sz w:val="24"/>
        </w:rPr>
        <w:t>中期考核</w:t>
      </w:r>
    </w:p>
    <w:p w14:paraId="51F0A453">
      <w:pPr>
        <w:widowControl/>
        <w:spacing w:line="480" w:lineRule="exact"/>
        <w:ind w:firstLine="480" w:firstLineChars="200"/>
        <w:rPr>
          <w:rFonts w:hint="eastAsia"/>
          <w:sz w:val="24"/>
        </w:rPr>
      </w:pPr>
      <w:r>
        <w:rPr>
          <w:rFonts w:hint="eastAsia"/>
          <w:sz w:val="24"/>
        </w:rPr>
        <w:t>考核条件：政治思想品德合格，学习态度端正、治学严谨；完成规定的课程学习，修满规定学分；掌握本学科科学研究所需的基本技能和研究方法，通过学位论文（设计创作）开题报告；第3学期的中期音乐会已按要求完成，身体健康。</w:t>
      </w:r>
    </w:p>
    <w:p w14:paraId="04C1D24B">
      <w:pPr>
        <w:widowControl/>
        <w:spacing w:before="156" w:beforeLines="50" w:line="480" w:lineRule="exact"/>
        <w:ind w:firstLine="480" w:firstLineChars="200"/>
        <w:rPr>
          <w:sz w:val="24"/>
        </w:rPr>
      </w:pPr>
      <w:r>
        <w:rPr>
          <w:sz w:val="24"/>
        </w:rPr>
        <w:t>第</w:t>
      </w:r>
      <w:r>
        <w:rPr>
          <w:color w:val="1F497D"/>
          <w:sz w:val="24"/>
        </w:rPr>
        <w:t>五</w:t>
      </w:r>
      <w:r>
        <w:rPr>
          <w:sz w:val="24"/>
        </w:rPr>
        <w:t>学期完成</w:t>
      </w:r>
      <w:r>
        <w:rPr>
          <w:rFonts w:hint="eastAsia"/>
          <w:sz w:val="24"/>
        </w:rPr>
        <w:t>毕业论文</w:t>
      </w:r>
      <w:r>
        <w:rPr>
          <w:sz w:val="24"/>
        </w:rPr>
        <w:t>的中期检查，由学院组织中期报告会对</w:t>
      </w:r>
      <w:r>
        <w:rPr>
          <w:rFonts w:hint="eastAsia"/>
          <w:sz w:val="24"/>
        </w:rPr>
        <w:t>论文</w:t>
      </w:r>
      <w:r>
        <w:rPr>
          <w:sz w:val="24"/>
        </w:rPr>
        <w:t>的进展情况进行集体把关。</w:t>
      </w:r>
    </w:p>
    <w:p w14:paraId="1A1F2DC7">
      <w:pPr>
        <w:widowControl/>
        <w:spacing w:before="156" w:beforeLines="50" w:line="480" w:lineRule="exact"/>
        <w:ind w:firstLine="482" w:firstLineChars="200"/>
        <w:rPr>
          <w:rFonts w:ascii="Times New Roman" w:hAnsi="Times New Roman" w:cs="Times New Roman"/>
          <w:b/>
          <w:sz w:val="24"/>
        </w:rPr>
      </w:pPr>
      <w:r>
        <w:rPr>
          <w:rFonts w:ascii="Times New Roman" w:hAnsi="Times New Roman" w:cs="Times New Roman"/>
          <w:b/>
          <w:sz w:val="24"/>
        </w:rPr>
        <w:t>3．</w:t>
      </w:r>
      <w:r>
        <w:rPr>
          <w:rFonts w:hint="eastAsia" w:ascii="Times New Roman" w:hAnsi="Times New Roman" w:cs="Times New Roman"/>
          <w:b/>
          <w:sz w:val="24"/>
        </w:rPr>
        <w:t>学位论文要求</w:t>
      </w:r>
    </w:p>
    <w:p w14:paraId="5C19B169">
      <w:pPr>
        <w:widowControl/>
        <w:spacing w:before="156" w:beforeLines="50" w:line="480" w:lineRule="exact"/>
        <w:ind w:firstLine="480" w:firstLineChars="200"/>
        <w:rPr>
          <w:rFonts w:hint="eastAsia" w:ascii="Times New Roman" w:hAnsi="Times New Roman" w:cs="Times New Roman"/>
          <w:sz w:val="24"/>
        </w:rPr>
      </w:pPr>
      <w:r>
        <w:rPr>
          <w:rFonts w:hint="eastAsia" w:ascii="Times New Roman" w:hAnsi="Times New Roman" w:cs="Times New Roman"/>
          <w:sz w:val="24"/>
        </w:rPr>
        <w:t>学位论文应</w:t>
      </w:r>
      <w:r>
        <w:rPr>
          <w:rFonts w:ascii="Times New Roman" w:hAnsi="Times New Roman" w:cs="Times New Roman"/>
          <w:sz w:val="24"/>
        </w:rPr>
        <w:t>针对本人</w:t>
      </w:r>
      <w:r>
        <w:rPr>
          <w:rFonts w:hint="eastAsia" w:ascii="Times New Roman" w:hAnsi="Times New Roman" w:cs="Times New Roman"/>
          <w:sz w:val="24"/>
        </w:rPr>
        <w:t>专业方向</w:t>
      </w:r>
      <w:r>
        <w:rPr>
          <w:rFonts w:ascii="Times New Roman" w:hAnsi="Times New Roman" w:cs="Times New Roman"/>
          <w:sz w:val="24"/>
        </w:rPr>
        <w:t>内的学术</w:t>
      </w:r>
      <w:r>
        <w:rPr>
          <w:rFonts w:hint="eastAsia" w:ascii="Times New Roman" w:hAnsi="Times New Roman" w:cs="Times New Roman"/>
          <w:sz w:val="24"/>
        </w:rPr>
        <w:t>性</w:t>
      </w:r>
      <w:r>
        <w:rPr>
          <w:rFonts w:ascii="Times New Roman" w:hAnsi="Times New Roman" w:cs="Times New Roman"/>
          <w:sz w:val="24"/>
        </w:rPr>
        <w:t>问题进行研究，</w:t>
      </w:r>
      <w:r>
        <w:rPr>
          <w:rFonts w:hint="eastAsia" w:ascii="Times New Roman" w:hAnsi="Times New Roman" w:cs="Times New Roman"/>
          <w:sz w:val="24"/>
        </w:rPr>
        <w:t>也可以针对本人的表演</w:t>
      </w:r>
      <w:r>
        <w:rPr>
          <w:rFonts w:ascii="Times New Roman" w:hAnsi="Times New Roman" w:cs="Times New Roman"/>
          <w:sz w:val="24"/>
        </w:rPr>
        <w:t>、创作</w:t>
      </w:r>
      <w:r>
        <w:rPr>
          <w:rFonts w:hint="eastAsia" w:ascii="Times New Roman" w:hAnsi="Times New Roman" w:cs="Times New Roman"/>
          <w:sz w:val="24"/>
        </w:rPr>
        <w:t>进行分析和阐述。具体要求如下</w:t>
      </w:r>
      <w:r>
        <w:rPr>
          <w:rFonts w:ascii="Times New Roman" w:hAnsi="Times New Roman" w:cs="Times New Roman"/>
          <w:sz w:val="24"/>
        </w:rPr>
        <w:t>：</w:t>
      </w:r>
    </w:p>
    <w:p w14:paraId="6F6F3B23">
      <w:pPr>
        <w:widowControl/>
        <w:spacing w:before="156" w:beforeLines="50" w:line="480" w:lineRule="exact"/>
        <w:ind w:firstLine="480" w:firstLineChars="200"/>
        <w:rPr>
          <w:rFonts w:ascii="宋体" w:hAnsi="宋体"/>
          <w:color w:val="000000"/>
          <w:sz w:val="24"/>
          <w:szCs w:val="24"/>
          <w:shd w:val="clear" w:color="auto" w:fill="FFFFFF"/>
        </w:rPr>
      </w:pPr>
      <w:r>
        <w:rPr>
          <w:rFonts w:hint="eastAsia" w:ascii="宋体" w:hAnsi="宋体"/>
          <w:color w:val="000000"/>
          <w:sz w:val="24"/>
          <w:szCs w:val="24"/>
          <w:shd w:val="clear" w:color="auto" w:fill="FFFFFF"/>
        </w:rPr>
        <w:t>（1）学位论文应与专业能力展示内容紧密结合，根据所学理论知识，结合专业特点，针对本人在专业实践中遇到的问题进行分析和阐述。</w:t>
      </w:r>
    </w:p>
    <w:p w14:paraId="4D90AC47">
      <w:pPr>
        <w:widowControl/>
        <w:spacing w:before="156" w:beforeLines="50" w:line="480" w:lineRule="exact"/>
        <w:ind w:firstLine="480" w:firstLineChars="200"/>
        <w:rPr>
          <w:rFonts w:ascii="宋体" w:hAnsi="宋体"/>
          <w:color w:val="000000"/>
          <w:sz w:val="24"/>
          <w:szCs w:val="24"/>
          <w:shd w:val="clear" w:color="auto" w:fill="FFFFFF"/>
        </w:rPr>
      </w:pPr>
      <w:r>
        <w:rPr>
          <w:rFonts w:hint="eastAsia" w:ascii="宋体" w:hAnsi="宋体"/>
          <w:color w:val="000000"/>
          <w:sz w:val="24"/>
          <w:szCs w:val="24"/>
          <w:shd w:val="clear" w:color="auto" w:fill="FFFFFF"/>
        </w:rPr>
        <w:t>（2）学位论文须符合学界共识的学术规范、标准及体例，杜绝一切不端学术行为。</w:t>
      </w:r>
    </w:p>
    <w:p w14:paraId="2CE9B5DC">
      <w:pPr>
        <w:widowControl/>
        <w:spacing w:before="156" w:beforeLines="50" w:line="480" w:lineRule="exact"/>
        <w:ind w:firstLine="480" w:firstLineChars="200"/>
        <w:rPr>
          <w:rFonts w:hint="eastAsia" w:ascii="宋体" w:hAnsi="宋体" w:cs="Times New Roman"/>
          <w:color w:val="000000"/>
          <w:sz w:val="24"/>
          <w:szCs w:val="24"/>
        </w:rPr>
      </w:pPr>
      <w:r>
        <w:rPr>
          <w:rFonts w:hint="eastAsia" w:ascii="宋体" w:hAnsi="宋体"/>
          <w:color w:val="000000"/>
          <w:sz w:val="24"/>
          <w:szCs w:val="24"/>
          <w:shd w:val="clear" w:color="auto" w:fill="FFFFFF"/>
        </w:rPr>
        <w:t>（3）论文核心部分（本论、结论）字数不少于</w:t>
      </w:r>
      <w:r>
        <w:rPr>
          <w:rFonts w:ascii="宋体" w:hAnsi="宋体"/>
          <w:color w:val="000000"/>
          <w:sz w:val="24"/>
          <w:szCs w:val="24"/>
          <w:shd w:val="clear" w:color="auto" w:fill="FFFFFF"/>
        </w:rPr>
        <w:t>1</w:t>
      </w:r>
      <w:r>
        <w:rPr>
          <w:rFonts w:hint="eastAsia" w:ascii="宋体" w:hAnsi="宋体"/>
          <w:color w:val="000000"/>
          <w:sz w:val="24"/>
          <w:szCs w:val="24"/>
          <w:shd w:val="clear" w:color="auto" w:fill="FFFFFF"/>
        </w:rPr>
        <w:t>.</w:t>
      </w:r>
      <w:r>
        <w:rPr>
          <w:rFonts w:ascii="宋体" w:hAnsi="宋体"/>
          <w:color w:val="000000"/>
          <w:sz w:val="24"/>
          <w:szCs w:val="24"/>
          <w:shd w:val="clear" w:color="auto" w:fill="FFFFFF"/>
        </w:rPr>
        <w:t>0</w:t>
      </w:r>
      <w:r>
        <w:rPr>
          <w:rFonts w:hint="eastAsia" w:ascii="宋体" w:hAnsi="宋体"/>
          <w:color w:val="000000"/>
          <w:sz w:val="24"/>
          <w:szCs w:val="24"/>
          <w:shd w:val="clear" w:color="auto" w:fill="FFFFFF"/>
        </w:rPr>
        <w:t>万（不含谱例、图表）。根据自己音乐创作、表演或其它音乐实践所写的论文应附所对应的影音、乐谱等资料光盘。</w:t>
      </w:r>
    </w:p>
    <w:p w14:paraId="35A4CF77">
      <w:pPr>
        <w:widowControl/>
        <w:spacing w:before="156" w:beforeLines="50" w:line="480" w:lineRule="exact"/>
        <w:ind w:firstLine="482" w:firstLineChars="200"/>
        <w:rPr>
          <w:rFonts w:ascii="Times New Roman" w:hAnsi="Times New Roman" w:cs="Times New Roman"/>
          <w:b/>
          <w:sz w:val="24"/>
        </w:rPr>
      </w:pPr>
      <w:r>
        <w:rPr>
          <w:rFonts w:ascii="Times New Roman" w:hAnsi="Times New Roman" w:cs="Times New Roman"/>
          <w:b/>
          <w:sz w:val="24"/>
        </w:rPr>
        <w:t>4．毕业答辩</w:t>
      </w:r>
    </w:p>
    <w:p w14:paraId="64D2506B">
      <w:pPr>
        <w:spacing w:line="480" w:lineRule="exact"/>
        <w:ind w:firstLine="480" w:firstLineChars="200"/>
        <w:rPr>
          <w:rFonts w:ascii="Times New Roman" w:hAnsi="Times New Roman" w:cs="Times New Roman"/>
          <w:sz w:val="24"/>
        </w:rPr>
      </w:pPr>
      <w:r>
        <w:rPr>
          <w:rFonts w:ascii="Times New Roman" w:hAnsi="Times New Roman" w:cs="Times New Roman"/>
          <w:sz w:val="24"/>
        </w:rPr>
        <w:t>一般在第六学期</w:t>
      </w:r>
      <w:r>
        <w:rPr>
          <w:rFonts w:hint="eastAsia" w:ascii="Times New Roman" w:hAnsi="Times New Roman" w:cs="Times New Roman"/>
          <w:sz w:val="24"/>
        </w:rPr>
        <w:t>5</w:t>
      </w:r>
      <w:r>
        <w:rPr>
          <w:rFonts w:ascii="Times New Roman" w:hAnsi="Times New Roman" w:cs="Times New Roman"/>
          <w:sz w:val="24"/>
        </w:rPr>
        <w:t>月至</w:t>
      </w:r>
      <w:r>
        <w:rPr>
          <w:rFonts w:hint="eastAsia" w:ascii="Times New Roman" w:hAnsi="Times New Roman" w:cs="Times New Roman"/>
          <w:sz w:val="24"/>
        </w:rPr>
        <w:t>6</w:t>
      </w:r>
      <w:r>
        <w:rPr>
          <w:rFonts w:ascii="Times New Roman" w:hAnsi="Times New Roman" w:cs="Times New Roman"/>
          <w:sz w:val="24"/>
        </w:rPr>
        <w:t>月安排毕业答辩；学位的答辩和学位授予按《中华人民共和国学位条例》及</w:t>
      </w:r>
      <w:r>
        <w:rPr>
          <w:rFonts w:hint="eastAsia" w:ascii="Times New Roman" w:hAnsi="Times New Roman" w:cs="Times New Roman"/>
          <w:sz w:val="24"/>
        </w:rPr>
        <w:t>中南林业科技大学</w:t>
      </w:r>
      <w:r>
        <w:rPr>
          <w:rFonts w:ascii="Times New Roman" w:hAnsi="Times New Roman" w:cs="Times New Roman"/>
          <w:sz w:val="24"/>
        </w:rPr>
        <w:t>的有关规定执行。</w:t>
      </w:r>
    </w:p>
    <w:p w14:paraId="34BD82C5">
      <w:pPr>
        <w:widowControl/>
        <w:spacing w:before="156" w:beforeLines="50" w:line="480" w:lineRule="exact"/>
        <w:rPr>
          <w:rFonts w:hint="eastAsia" w:ascii="Times New Roman" w:hAnsi="Times New Roman" w:cs="Times New Roman"/>
          <w:b/>
          <w:sz w:val="24"/>
        </w:rPr>
      </w:pPr>
      <w:r>
        <w:rPr>
          <w:rFonts w:hint="eastAsia" w:ascii="Times New Roman" w:hAnsi="Times New Roman" w:eastAsia="黑体" w:cs="Times New Roman"/>
          <w:b/>
          <w:sz w:val="28"/>
          <w:szCs w:val="28"/>
        </w:rPr>
        <w:t>九</w:t>
      </w:r>
      <w:r>
        <w:rPr>
          <w:rFonts w:ascii="Times New Roman" w:hAnsi="Times New Roman" w:eastAsia="黑体" w:cs="Times New Roman"/>
          <w:b/>
          <w:sz w:val="28"/>
          <w:szCs w:val="28"/>
        </w:rPr>
        <w:t>、毕业成绩</w:t>
      </w:r>
    </w:p>
    <w:p w14:paraId="515CD0BD">
      <w:pPr>
        <w:widowControl/>
        <w:spacing w:line="480" w:lineRule="exact"/>
        <w:ind w:firstLine="482" w:firstLineChars="200"/>
        <w:rPr>
          <w:rFonts w:ascii="Times New Roman" w:hAnsi="Times New Roman" w:cs="Times New Roman"/>
          <w:sz w:val="24"/>
        </w:rPr>
      </w:pPr>
      <w:r>
        <w:rPr>
          <w:rFonts w:ascii="Times New Roman" w:hAnsi="Times New Roman" w:cs="Times New Roman"/>
          <w:b/>
          <w:sz w:val="24"/>
        </w:rPr>
        <w:t>1．</w:t>
      </w:r>
      <w:r>
        <w:rPr>
          <w:rFonts w:hint="eastAsia" w:ascii="Times New Roman" w:hAnsi="Times New Roman" w:cs="Times New Roman"/>
          <w:b/>
          <w:sz w:val="24"/>
        </w:rPr>
        <w:t>毕业成绩的计算</w:t>
      </w:r>
    </w:p>
    <w:p w14:paraId="12FCD9BA">
      <w:pPr>
        <w:widowControl/>
        <w:spacing w:line="480" w:lineRule="exact"/>
        <w:ind w:firstLine="480" w:firstLineChars="200"/>
        <w:rPr>
          <w:rFonts w:ascii="Times New Roman" w:hAnsi="Times New Roman" w:cs="Times New Roman"/>
          <w:sz w:val="24"/>
        </w:rPr>
      </w:pPr>
      <w:r>
        <w:rPr>
          <w:rFonts w:ascii="Times New Roman" w:hAnsi="Times New Roman" w:cs="Times New Roman"/>
          <w:sz w:val="24"/>
        </w:rPr>
        <w:t>由</w:t>
      </w:r>
      <w:r>
        <w:rPr>
          <w:rFonts w:hint="eastAsia" w:ascii="Times New Roman" w:hAnsi="Times New Roman" w:cs="Times New Roman"/>
          <w:sz w:val="24"/>
        </w:rPr>
        <w:t>音乐会和学位</w:t>
      </w:r>
      <w:r>
        <w:rPr>
          <w:rFonts w:ascii="Times New Roman" w:hAnsi="Times New Roman" w:cs="Times New Roman"/>
          <w:sz w:val="24"/>
        </w:rPr>
        <w:t>论文</w:t>
      </w:r>
      <w:r>
        <w:rPr>
          <w:rFonts w:hint="eastAsia" w:ascii="Times New Roman" w:hAnsi="Times New Roman" w:cs="Times New Roman"/>
          <w:sz w:val="24"/>
        </w:rPr>
        <w:t>两</w:t>
      </w:r>
      <w:r>
        <w:rPr>
          <w:rFonts w:ascii="Times New Roman" w:hAnsi="Times New Roman" w:cs="Times New Roman"/>
          <w:sz w:val="24"/>
        </w:rPr>
        <w:t>部分成绩按比例综合构成。其中</w:t>
      </w:r>
      <w:r>
        <w:rPr>
          <w:rFonts w:hint="eastAsia" w:ascii="Times New Roman" w:hAnsi="Times New Roman" w:cs="Times New Roman"/>
          <w:sz w:val="24"/>
        </w:rPr>
        <w:t>专业能力展示</w:t>
      </w:r>
      <w:r>
        <w:rPr>
          <w:rFonts w:ascii="Times New Roman" w:hAnsi="Times New Roman" w:cs="Times New Roman"/>
          <w:sz w:val="24"/>
        </w:rPr>
        <w:t>占毕业总成绩的70%，毕业论文占总成绩的</w:t>
      </w:r>
      <w:r>
        <w:rPr>
          <w:rFonts w:hint="eastAsia" w:ascii="Times New Roman" w:hAnsi="Times New Roman" w:cs="Times New Roman"/>
          <w:sz w:val="24"/>
        </w:rPr>
        <w:t>3</w:t>
      </w:r>
      <w:r>
        <w:rPr>
          <w:rFonts w:ascii="Times New Roman" w:hAnsi="Times New Roman" w:cs="Times New Roman"/>
          <w:sz w:val="24"/>
        </w:rPr>
        <w:t>0%。</w:t>
      </w:r>
      <w:r>
        <w:rPr>
          <w:rFonts w:hint="eastAsia" w:ascii="Times New Roman" w:hAnsi="Times New Roman" w:cs="Times New Roman"/>
          <w:sz w:val="24"/>
        </w:rPr>
        <w:t>两</w:t>
      </w:r>
      <w:r>
        <w:rPr>
          <w:rFonts w:ascii="Times New Roman" w:hAnsi="Times New Roman" w:cs="Times New Roman"/>
          <w:sz w:val="24"/>
        </w:rPr>
        <w:t>项成绩都以百分制计分</w:t>
      </w:r>
      <w:r>
        <w:rPr>
          <w:rFonts w:hint="eastAsia" w:ascii="Times New Roman" w:hAnsi="Times New Roman" w:cs="Times New Roman"/>
          <w:sz w:val="24"/>
        </w:rPr>
        <w:t>，具体</w:t>
      </w:r>
      <w:r>
        <w:rPr>
          <w:rFonts w:ascii="Times New Roman" w:hAnsi="Times New Roman" w:cs="Times New Roman"/>
          <w:sz w:val="24"/>
        </w:rPr>
        <w:t>成绩由毕业考核委员会评定。</w:t>
      </w:r>
    </w:p>
    <w:p w14:paraId="7E1285FB">
      <w:pPr>
        <w:widowControl/>
        <w:spacing w:before="156" w:beforeLines="50" w:line="480" w:lineRule="exact"/>
        <w:ind w:firstLine="482" w:firstLineChars="200"/>
        <w:rPr>
          <w:rFonts w:ascii="Times New Roman" w:hAnsi="Times New Roman" w:cs="Times New Roman"/>
          <w:b/>
          <w:sz w:val="24"/>
        </w:rPr>
      </w:pPr>
      <w:r>
        <w:rPr>
          <w:rFonts w:ascii="Times New Roman" w:hAnsi="Times New Roman" w:cs="Times New Roman"/>
          <w:b/>
          <w:sz w:val="24"/>
        </w:rPr>
        <w:t>2．</w:t>
      </w:r>
      <w:r>
        <w:rPr>
          <w:rFonts w:hint="eastAsia" w:ascii="Times New Roman" w:hAnsi="Times New Roman" w:cs="Times New Roman"/>
          <w:b/>
          <w:sz w:val="24"/>
        </w:rPr>
        <w:t>毕业考核委员会的组成</w:t>
      </w:r>
    </w:p>
    <w:p w14:paraId="69AF445B">
      <w:pPr>
        <w:widowControl/>
        <w:spacing w:before="156" w:beforeLines="50" w:line="480" w:lineRule="exact"/>
        <w:ind w:firstLine="480" w:firstLineChars="200"/>
        <w:rPr>
          <w:rFonts w:hint="eastAsia" w:ascii="Times New Roman" w:hAnsi="Times New Roman" w:cs="Times New Roman"/>
          <w:sz w:val="24"/>
        </w:rPr>
      </w:pPr>
      <w:r>
        <w:rPr>
          <w:rFonts w:hint="eastAsia" w:ascii="Times New Roman" w:hAnsi="Times New Roman" w:cs="Times New Roman"/>
          <w:sz w:val="24"/>
        </w:rPr>
        <w:t>毕业考核委员会由相关领域具有高级职称的专家3-5人组成，考核学位申请人专业能力展示和学位论文答辩是否达到合格水平。</w:t>
      </w:r>
    </w:p>
    <w:p w14:paraId="0DC42B48">
      <w:pPr>
        <w:spacing w:before="156" w:beforeLines="50"/>
        <w:rPr>
          <w:rFonts w:hint="eastAsia" w:ascii="Times New Roman" w:hAnsi="Times New Roman" w:eastAsia="黑体" w:cs="Times New Roman"/>
          <w:b/>
          <w:sz w:val="28"/>
          <w:szCs w:val="28"/>
        </w:rPr>
      </w:pPr>
      <w:r>
        <w:rPr>
          <w:rFonts w:hint="eastAsia" w:ascii="Times New Roman" w:hAnsi="Times New Roman" w:eastAsia="黑体" w:cs="Times New Roman"/>
          <w:b/>
          <w:sz w:val="28"/>
          <w:szCs w:val="28"/>
        </w:rPr>
        <w:t>十</w:t>
      </w:r>
      <w:r>
        <w:rPr>
          <w:rFonts w:ascii="Times New Roman" w:hAnsi="Times New Roman" w:eastAsia="黑体" w:cs="Times New Roman"/>
          <w:b/>
          <w:sz w:val="28"/>
          <w:szCs w:val="28"/>
        </w:rPr>
        <w:t>、个人培养计划</w:t>
      </w:r>
    </w:p>
    <w:p w14:paraId="05AC0979">
      <w:pPr>
        <w:widowControl/>
        <w:spacing w:line="480" w:lineRule="exact"/>
        <w:ind w:firstLine="480" w:firstLineChars="200"/>
        <w:rPr>
          <w:rFonts w:ascii="宋体" w:hAnsi="宋体"/>
          <w:color w:val="000000"/>
          <w:sz w:val="24"/>
        </w:rPr>
      </w:pPr>
      <w:r>
        <w:rPr>
          <w:rFonts w:ascii="宋体" w:hAnsi="宋体"/>
          <w:color w:val="000000"/>
          <w:sz w:val="24"/>
        </w:rPr>
        <w:t>研究生</w:t>
      </w:r>
      <w:r>
        <w:rPr>
          <w:rFonts w:hint="eastAsia" w:ascii="宋体" w:hAnsi="宋体"/>
          <w:color w:val="000000"/>
          <w:sz w:val="24"/>
        </w:rPr>
        <w:t>入学后，根据学校的统一安排，依据本学科培养方案的要求，</w:t>
      </w:r>
      <w:r>
        <w:rPr>
          <w:rFonts w:ascii="宋体" w:hAnsi="宋体"/>
          <w:color w:val="000000"/>
          <w:sz w:val="24"/>
        </w:rPr>
        <w:t>在导师及导师组的指导下</w:t>
      </w:r>
      <w:r>
        <w:rPr>
          <w:rFonts w:hint="eastAsia" w:ascii="宋体" w:hAnsi="宋体"/>
          <w:color w:val="000000"/>
          <w:sz w:val="24"/>
        </w:rPr>
        <w:t>，</w:t>
      </w:r>
      <w:r>
        <w:rPr>
          <w:rFonts w:ascii="宋体" w:hAnsi="宋体"/>
          <w:color w:val="000000"/>
          <w:sz w:val="24"/>
        </w:rPr>
        <w:t>结合自身情况</w:t>
      </w:r>
      <w:r>
        <w:rPr>
          <w:rFonts w:hint="eastAsia" w:ascii="宋体" w:hAnsi="宋体"/>
          <w:color w:val="000000"/>
          <w:sz w:val="24"/>
        </w:rPr>
        <w:t>按时</w:t>
      </w:r>
      <w:r>
        <w:rPr>
          <w:rFonts w:ascii="宋体" w:hAnsi="宋体"/>
          <w:color w:val="000000"/>
          <w:sz w:val="24"/>
        </w:rPr>
        <w:t>制定</w:t>
      </w:r>
      <w:r>
        <w:rPr>
          <w:rFonts w:hint="eastAsia" w:ascii="宋体" w:hAnsi="宋体"/>
          <w:color w:val="000000"/>
          <w:sz w:val="24"/>
        </w:rPr>
        <w:t>和提交研究生个人</w:t>
      </w:r>
      <w:r>
        <w:rPr>
          <w:rFonts w:ascii="宋体" w:hAnsi="宋体"/>
          <w:color w:val="000000"/>
          <w:sz w:val="24"/>
        </w:rPr>
        <w:t>培养计划</w:t>
      </w:r>
      <w:r>
        <w:rPr>
          <w:rFonts w:hint="eastAsia" w:ascii="宋体" w:hAnsi="宋体"/>
          <w:color w:val="000000"/>
          <w:sz w:val="24"/>
        </w:rPr>
        <w:t>。</w:t>
      </w:r>
    </w:p>
    <w:p w14:paraId="65F6ABE3">
      <w:pPr>
        <w:ind w:firstLine="120" w:firstLineChars="50"/>
        <w:rPr>
          <w:rFonts w:ascii="黑体" w:hAnsi="宋体" w:eastAsia="黑体"/>
          <w:color w:val="FF0000"/>
          <w:sz w:val="24"/>
        </w:rPr>
      </w:pPr>
      <w:r>
        <w:rPr>
          <w:rFonts w:ascii="宋体" w:hAnsi="宋体"/>
          <w:color w:val="000000"/>
          <w:sz w:val="24"/>
        </w:rPr>
        <w:br w:type="page"/>
      </w:r>
      <w:r>
        <w:rPr>
          <w:rFonts w:hint="eastAsia" w:ascii="宋体" w:hAnsi="宋体"/>
          <w:b/>
          <w:color w:val="000000"/>
          <w:kern w:val="0"/>
          <w:sz w:val="28"/>
          <w:szCs w:val="28"/>
          <w:shd w:val="clear" w:color="auto" w:fill="FFFFFF"/>
        </w:rPr>
        <w:t>附：</w:t>
      </w:r>
      <w:r>
        <w:rPr>
          <w:rFonts w:hint="eastAsia"/>
          <w:b/>
          <w:bCs/>
          <w:sz w:val="24"/>
        </w:rPr>
        <w:t xml:space="preserve"> 需阅读的主要经典著作和专业学术期刊目录</w:t>
      </w:r>
    </w:p>
    <w:p w14:paraId="5730D667">
      <w:r>
        <w:t>一、主要经典著作</w:t>
      </w:r>
    </w:p>
    <w:tbl>
      <w:tblPr>
        <w:tblStyle w:val="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2126"/>
        <w:gridCol w:w="993"/>
        <w:gridCol w:w="850"/>
      </w:tblGrid>
      <w:tr w14:paraId="6290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noWrap w:val="0"/>
            <w:vAlign w:val="center"/>
          </w:tcPr>
          <w:p w14:paraId="48005E3A">
            <w:pPr>
              <w:pStyle w:val="4"/>
              <w:jc w:val="center"/>
              <w:rPr>
                <w:rFonts w:hint="eastAsia" w:ascii="Times New Roman" w:hAnsi="Times New Roman" w:eastAsia="仿宋_GB2312"/>
              </w:rPr>
            </w:pPr>
            <w:r>
              <w:rPr>
                <w:rFonts w:hint="eastAsia" w:ascii="Times New Roman" w:hAnsi="Times New Roman" w:eastAsia="仿宋_GB2312"/>
              </w:rPr>
              <w:t>序号</w:t>
            </w:r>
          </w:p>
        </w:tc>
        <w:tc>
          <w:tcPr>
            <w:tcW w:w="1560" w:type="dxa"/>
            <w:noWrap w:val="0"/>
            <w:vAlign w:val="center"/>
          </w:tcPr>
          <w:p w14:paraId="6860B56D">
            <w:pPr>
              <w:pStyle w:val="4"/>
              <w:jc w:val="center"/>
              <w:rPr>
                <w:rFonts w:hint="eastAsia" w:ascii="Times New Roman" w:hAnsi="Times New Roman" w:eastAsia="仿宋_GB2312"/>
              </w:rPr>
            </w:pPr>
            <w:r>
              <w:rPr>
                <w:rFonts w:hint="eastAsia" w:ascii="Times New Roman" w:hAnsi="Times New Roman" w:eastAsia="仿宋_GB2312"/>
              </w:rPr>
              <w:t>作者</w:t>
            </w:r>
          </w:p>
        </w:tc>
        <w:tc>
          <w:tcPr>
            <w:tcW w:w="3118" w:type="dxa"/>
            <w:noWrap w:val="0"/>
            <w:vAlign w:val="center"/>
          </w:tcPr>
          <w:p w14:paraId="4362DD81">
            <w:pPr>
              <w:pStyle w:val="4"/>
              <w:jc w:val="center"/>
              <w:rPr>
                <w:rFonts w:hint="eastAsia" w:ascii="Times New Roman" w:hAnsi="Times New Roman" w:eastAsia="仿宋_GB2312"/>
              </w:rPr>
            </w:pPr>
            <w:r>
              <w:rPr>
                <w:rFonts w:ascii="Times New Roman" w:hAnsi="Times New Roman" w:eastAsia="仿宋_GB2312"/>
              </w:rPr>
              <w:t>著作名称</w:t>
            </w:r>
          </w:p>
        </w:tc>
        <w:tc>
          <w:tcPr>
            <w:tcW w:w="2126" w:type="dxa"/>
            <w:noWrap w:val="0"/>
            <w:vAlign w:val="center"/>
          </w:tcPr>
          <w:p w14:paraId="24C2AB76">
            <w:pPr>
              <w:pStyle w:val="4"/>
              <w:ind w:right="-716" w:rightChars="-341"/>
              <w:rPr>
                <w:rFonts w:hint="eastAsia" w:ascii="Times New Roman" w:hAnsi="Times New Roman" w:eastAsia="仿宋_GB2312"/>
              </w:rPr>
            </w:pPr>
            <w:r>
              <w:rPr>
                <w:rFonts w:hint="eastAsia" w:ascii="Times New Roman" w:hAnsi="Times New Roman" w:eastAsia="仿宋_GB2312"/>
              </w:rPr>
              <w:t xml:space="preserve">         出版社</w:t>
            </w:r>
          </w:p>
        </w:tc>
        <w:tc>
          <w:tcPr>
            <w:tcW w:w="993" w:type="dxa"/>
            <w:noWrap w:val="0"/>
            <w:vAlign w:val="center"/>
          </w:tcPr>
          <w:p w14:paraId="130B867B">
            <w:pPr>
              <w:pStyle w:val="4"/>
              <w:jc w:val="center"/>
              <w:rPr>
                <w:rFonts w:ascii="Times New Roman" w:hAnsi="Times New Roman" w:eastAsia="仿宋_GB2312"/>
              </w:rPr>
            </w:pPr>
            <w:r>
              <w:rPr>
                <w:rFonts w:hint="eastAsia" w:ascii="Times New Roman" w:hAnsi="Times New Roman" w:eastAsia="仿宋_GB2312"/>
              </w:rPr>
              <w:t>必读</w:t>
            </w:r>
          </w:p>
          <w:p w14:paraId="26685659">
            <w:pPr>
              <w:pStyle w:val="4"/>
              <w:jc w:val="center"/>
              <w:rPr>
                <w:rFonts w:hint="eastAsia" w:ascii="Times New Roman" w:hAnsi="Times New Roman" w:eastAsia="仿宋_GB2312"/>
              </w:rPr>
            </w:pPr>
            <w:r>
              <w:rPr>
                <w:rFonts w:hint="eastAsia" w:ascii="Times New Roman" w:hAnsi="Times New Roman" w:eastAsia="仿宋_GB2312"/>
              </w:rPr>
              <w:t>（选读）</w:t>
            </w:r>
          </w:p>
        </w:tc>
        <w:tc>
          <w:tcPr>
            <w:tcW w:w="850" w:type="dxa"/>
            <w:noWrap w:val="0"/>
            <w:vAlign w:val="center"/>
          </w:tcPr>
          <w:p w14:paraId="7359DEE4">
            <w:pPr>
              <w:pStyle w:val="4"/>
              <w:rPr>
                <w:rFonts w:hint="eastAsia" w:ascii="Times New Roman" w:hAnsi="Times New Roman" w:eastAsia="仿宋_GB2312"/>
              </w:rPr>
            </w:pPr>
            <w:r>
              <w:rPr>
                <w:rFonts w:hint="eastAsia" w:ascii="Times New Roman" w:hAnsi="Times New Roman" w:eastAsia="仿宋_GB2312"/>
              </w:rPr>
              <w:t>方向</w:t>
            </w:r>
          </w:p>
        </w:tc>
      </w:tr>
      <w:tr w14:paraId="197F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14:paraId="4F8EEEF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w:t>
            </w:r>
          </w:p>
        </w:tc>
        <w:tc>
          <w:tcPr>
            <w:tcW w:w="1560" w:type="dxa"/>
            <w:noWrap w:val="0"/>
            <w:vAlign w:val="center"/>
          </w:tcPr>
          <w:p w14:paraId="7C37D30B">
            <w:pPr>
              <w:pStyle w:val="4"/>
              <w:jc w:val="left"/>
              <w:rPr>
                <w:rFonts w:hint="eastAsia" w:ascii="Times New Roman" w:hAnsi="Times New Roman" w:eastAsia="仿宋_GB2312"/>
                <w:color w:val="000000"/>
              </w:rPr>
            </w:pPr>
            <w:r>
              <w:rPr>
                <w:rFonts w:hint="eastAsia" w:ascii="Times New Roman" w:hAnsi="Times New Roman" w:eastAsia="仿宋_GB2312"/>
                <w:color w:val="000000"/>
              </w:rPr>
              <w:t>邹本初</w:t>
            </w:r>
          </w:p>
        </w:tc>
        <w:tc>
          <w:tcPr>
            <w:tcW w:w="3118" w:type="dxa"/>
            <w:noWrap w:val="0"/>
            <w:vAlign w:val="center"/>
          </w:tcPr>
          <w:p w14:paraId="553B3233">
            <w:pPr>
              <w:pStyle w:val="4"/>
              <w:jc w:val="left"/>
              <w:rPr>
                <w:rFonts w:hint="eastAsia" w:ascii="Times New Roman" w:hAnsi="Times New Roman" w:eastAsia="仿宋_GB2312"/>
                <w:color w:val="000000"/>
              </w:rPr>
            </w:pPr>
            <w:r>
              <w:rPr>
                <w:rFonts w:hint="eastAsia" w:ascii="Times New Roman" w:hAnsi="Times New Roman" w:eastAsia="仿宋_GB2312"/>
                <w:color w:val="000000"/>
              </w:rPr>
              <w:t>歌唱学</w:t>
            </w:r>
          </w:p>
        </w:tc>
        <w:tc>
          <w:tcPr>
            <w:tcW w:w="2126" w:type="dxa"/>
            <w:noWrap w:val="0"/>
            <w:vAlign w:val="center"/>
          </w:tcPr>
          <w:p w14:paraId="611A84AA">
            <w:pPr>
              <w:pStyle w:val="4"/>
              <w:jc w:val="left"/>
              <w:rPr>
                <w:rFonts w:hint="eastAsia" w:ascii="Times New Roman" w:hAnsi="Times New Roman" w:eastAsia="仿宋_GB2312"/>
                <w:color w:val="000000"/>
              </w:rPr>
            </w:pPr>
            <w:r>
              <w:rPr>
                <w:rFonts w:hint="eastAsia" w:ascii="Times New Roman" w:hAnsi="Times New Roman" w:eastAsia="仿宋_GB2312"/>
                <w:color w:val="000000"/>
              </w:rPr>
              <w:t>人民音乐出版社</w:t>
            </w:r>
          </w:p>
        </w:tc>
        <w:tc>
          <w:tcPr>
            <w:tcW w:w="993" w:type="dxa"/>
            <w:noWrap w:val="0"/>
            <w:vAlign w:val="center"/>
          </w:tcPr>
          <w:p w14:paraId="16B63586">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0B263511">
            <w:pPr>
              <w:pStyle w:val="4"/>
              <w:rPr>
                <w:rFonts w:hint="eastAsia" w:ascii="Times New Roman" w:hAnsi="Times New Roman" w:eastAsia="仿宋_GB2312"/>
                <w:color w:val="000000"/>
              </w:rPr>
            </w:pPr>
            <w:r>
              <w:rPr>
                <w:rFonts w:hint="eastAsia" w:ascii="Times New Roman" w:hAnsi="Times New Roman" w:eastAsia="仿宋_GB2312"/>
                <w:color w:val="000000"/>
              </w:rPr>
              <w:t>1</w:t>
            </w:r>
          </w:p>
        </w:tc>
      </w:tr>
      <w:tr w14:paraId="7A1A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9C36A94">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w:t>
            </w:r>
          </w:p>
        </w:tc>
        <w:tc>
          <w:tcPr>
            <w:tcW w:w="1560" w:type="dxa"/>
            <w:noWrap w:val="0"/>
            <w:vAlign w:val="center"/>
          </w:tcPr>
          <w:p w14:paraId="400933A2">
            <w:pPr>
              <w:pStyle w:val="4"/>
              <w:jc w:val="left"/>
              <w:rPr>
                <w:rFonts w:hint="eastAsia" w:ascii="Times New Roman" w:hAnsi="Times New Roman" w:eastAsia="仿宋_GB2312"/>
                <w:color w:val="000000"/>
              </w:rPr>
            </w:pPr>
            <w:r>
              <w:rPr>
                <w:rFonts w:hint="eastAsia" w:ascii="Times New Roman" w:hAnsi="Times New Roman" w:eastAsia="仿宋_GB2312"/>
                <w:color w:val="000000"/>
              </w:rPr>
              <w:t>孙东方</w:t>
            </w:r>
          </w:p>
        </w:tc>
        <w:tc>
          <w:tcPr>
            <w:tcW w:w="3118" w:type="dxa"/>
            <w:noWrap w:val="0"/>
            <w:vAlign w:val="center"/>
          </w:tcPr>
          <w:p w14:paraId="302E8C89">
            <w:pPr>
              <w:pStyle w:val="4"/>
              <w:jc w:val="left"/>
              <w:rPr>
                <w:rFonts w:hint="eastAsia" w:ascii="Times New Roman" w:hAnsi="Times New Roman" w:eastAsia="仿宋_GB2312"/>
                <w:color w:val="000000"/>
              </w:rPr>
            </w:pPr>
            <w:r>
              <w:rPr>
                <w:rFonts w:hint="eastAsia" w:ascii="Times New Roman" w:hAnsi="Times New Roman" w:eastAsia="仿宋_GB2312"/>
                <w:color w:val="000000"/>
              </w:rPr>
              <w:t>精选意大利古典声乐作品示范教材</w:t>
            </w:r>
          </w:p>
        </w:tc>
        <w:tc>
          <w:tcPr>
            <w:tcW w:w="2126" w:type="dxa"/>
            <w:noWrap w:val="0"/>
            <w:vAlign w:val="center"/>
          </w:tcPr>
          <w:p w14:paraId="3041580F">
            <w:pPr>
              <w:pStyle w:val="4"/>
              <w:jc w:val="left"/>
              <w:rPr>
                <w:rFonts w:hint="eastAsia" w:ascii="Times New Roman" w:hAnsi="Times New Roman" w:eastAsia="仿宋_GB2312"/>
                <w:color w:val="000000"/>
              </w:rPr>
            </w:pPr>
            <w:r>
              <w:rPr>
                <w:rFonts w:hint="eastAsia" w:ascii="Times New Roman" w:hAnsi="Times New Roman" w:eastAsia="仿宋_GB2312"/>
                <w:color w:val="000000"/>
              </w:rPr>
              <w:t>中央音乐学院出版社</w:t>
            </w:r>
          </w:p>
        </w:tc>
        <w:tc>
          <w:tcPr>
            <w:tcW w:w="993" w:type="dxa"/>
            <w:noWrap w:val="0"/>
            <w:vAlign w:val="center"/>
          </w:tcPr>
          <w:p w14:paraId="64376F29">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3A1258A4">
            <w:pPr>
              <w:pStyle w:val="4"/>
              <w:rPr>
                <w:rFonts w:hint="eastAsia" w:ascii="Times New Roman" w:hAnsi="Times New Roman" w:eastAsia="仿宋_GB2312"/>
                <w:color w:val="000000"/>
              </w:rPr>
            </w:pPr>
            <w:r>
              <w:rPr>
                <w:rFonts w:hint="eastAsia" w:ascii="Times New Roman" w:hAnsi="Times New Roman" w:eastAsia="仿宋_GB2312"/>
                <w:color w:val="000000"/>
              </w:rPr>
              <w:t>1</w:t>
            </w:r>
          </w:p>
        </w:tc>
      </w:tr>
      <w:tr w14:paraId="5DCF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8A01F52">
            <w:pPr>
              <w:pStyle w:val="4"/>
              <w:jc w:val="center"/>
              <w:rPr>
                <w:rFonts w:hint="eastAsia" w:ascii="Times New Roman" w:hAnsi="Times New Roman" w:eastAsia="仿宋_GB2312"/>
                <w:color w:val="000000"/>
              </w:rPr>
            </w:pPr>
            <w:r>
              <w:rPr>
                <w:rFonts w:hint="eastAsia" w:ascii="Times New Roman" w:hAnsi="Times New Roman" w:eastAsia="仿宋_GB2312"/>
                <w:color w:val="000000"/>
              </w:rPr>
              <w:t>3</w:t>
            </w:r>
          </w:p>
        </w:tc>
        <w:tc>
          <w:tcPr>
            <w:tcW w:w="1560" w:type="dxa"/>
            <w:noWrap w:val="0"/>
            <w:vAlign w:val="center"/>
          </w:tcPr>
          <w:p w14:paraId="20A89D6B">
            <w:pPr>
              <w:pStyle w:val="4"/>
              <w:jc w:val="left"/>
              <w:rPr>
                <w:rFonts w:hint="eastAsia" w:ascii="Times New Roman" w:hAnsi="Times New Roman" w:eastAsia="仿宋_GB2312"/>
                <w:color w:val="000000"/>
              </w:rPr>
            </w:pPr>
            <w:r>
              <w:rPr>
                <w:rFonts w:hint="eastAsia" w:ascii="Times New Roman" w:hAnsi="Times New Roman" w:eastAsia="仿宋_GB2312"/>
                <w:color w:val="000000"/>
              </w:rPr>
              <w:t>克利夫顿·威尔</w:t>
            </w:r>
          </w:p>
        </w:tc>
        <w:tc>
          <w:tcPr>
            <w:tcW w:w="3118" w:type="dxa"/>
            <w:noWrap w:val="0"/>
            <w:vAlign w:val="center"/>
          </w:tcPr>
          <w:p w14:paraId="5610EF27">
            <w:pPr>
              <w:pStyle w:val="4"/>
              <w:jc w:val="left"/>
              <w:rPr>
                <w:rFonts w:hint="eastAsia" w:ascii="Times New Roman" w:hAnsi="Times New Roman" w:eastAsia="仿宋_GB2312"/>
                <w:color w:val="000000"/>
              </w:rPr>
            </w:pPr>
            <w:r>
              <w:rPr>
                <w:rFonts w:hint="eastAsia" w:ascii="Times New Roman" w:hAnsi="Times New Roman" w:eastAsia="仿宋_GB2312"/>
                <w:color w:val="000000"/>
              </w:rPr>
              <w:t>声乐技巧入门与潜能开发</w:t>
            </w:r>
          </w:p>
        </w:tc>
        <w:tc>
          <w:tcPr>
            <w:tcW w:w="2126" w:type="dxa"/>
            <w:noWrap w:val="0"/>
            <w:vAlign w:val="center"/>
          </w:tcPr>
          <w:p w14:paraId="1336578B">
            <w:pPr>
              <w:pStyle w:val="4"/>
              <w:jc w:val="left"/>
              <w:rPr>
                <w:rFonts w:hint="eastAsia" w:ascii="Times New Roman" w:hAnsi="Times New Roman" w:eastAsia="仿宋_GB2312"/>
                <w:color w:val="000000"/>
              </w:rPr>
            </w:pPr>
            <w:r>
              <w:rPr>
                <w:rFonts w:hint="eastAsia" w:ascii="Times New Roman" w:hAnsi="Times New Roman" w:eastAsia="仿宋_GB2312"/>
                <w:color w:val="000000"/>
              </w:rPr>
              <w:t>北京联合出版社</w:t>
            </w:r>
          </w:p>
        </w:tc>
        <w:tc>
          <w:tcPr>
            <w:tcW w:w="993" w:type="dxa"/>
            <w:noWrap w:val="0"/>
            <w:vAlign w:val="center"/>
          </w:tcPr>
          <w:p w14:paraId="15E9B6DC">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0FE7B39A">
            <w:pPr>
              <w:pStyle w:val="4"/>
              <w:rPr>
                <w:rFonts w:hint="eastAsia" w:ascii="Times New Roman" w:hAnsi="Times New Roman" w:eastAsia="仿宋_GB2312"/>
                <w:color w:val="000000"/>
              </w:rPr>
            </w:pPr>
            <w:r>
              <w:rPr>
                <w:rFonts w:hint="eastAsia" w:ascii="Times New Roman" w:hAnsi="Times New Roman" w:eastAsia="仿宋_GB2312"/>
                <w:color w:val="000000"/>
              </w:rPr>
              <w:t>1</w:t>
            </w:r>
          </w:p>
        </w:tc>
      </w:tr>
      <w:tr w14:paraId="630C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E5F5D41">
            <w:pPr>
              <w:pStyle w:val="4"/>
              <w:jc w:val="center"/>
              <w:rPr>
                <w:rFonts w:hint="eastAsia" w:ascii="Times New Roman" w:hAnsi="Times New Roman" w:eastAsia="仿宋_GB2312"/>
                <w:color w:val="000000"/>
              </w:rPr>
            </w:pPr>
            <w:r>
              <w:rPr>
                <w:rFonts w:hint="eastAsia" w:ascii="Times New Roman" w:hAnsi="Times New Roman" w:eastAsia="仿宋_GB2312"/>
                <w:color w:val="000000"/>
              </w:rPr>
              <w:t>4</w:t>
            </w:r>
          </w:p>
        </w:tc>
        <w:tc>
          <w:tcPr>
            <w:tcW w:w="1560" w:type="dxa"/>
            <w:noWrap w:val="0"/>
            <w:vAlign w:val="center"/>
          </w:tcPr>
          <w:p w14:paraId="7BD0EFD2">
            <w:pPr>
              <w:pStyle w:val="4"/>
              <w:jc w:val="left"/>
              <w:rPr>
                <w:rFonts w:hint="eastAsia" w:ascii="Times New Roman" w:hAnsi="Times New Roman" w:eastAsia="仿宋_GB2312"/>
                <w:color w:val="000000"/>
              </w:rPr>
            </w:pPr>
            <w:r>
              <w:rPr>
                <w:rFonts w:hint="eastAsia" w:ascii="Times New Roman" w:hAnsi="Times New Roman" w:eastAsia="仿宋_GB2312"/>
                <w:color w:val="000000"/>
              </w:rPr>
              <w:t>金铁霖</w:t>
            </w:r>
          </w:p>
        </w:tc>
        <w:tc>
          <w:tcPr>
            <w:tcW w:w="3118" w:type="dxa"/>
            <w:noWrap w:val="0"/>
            <w:vAlign w:val="center"/>
          </w:tcPr>
          <w:p w14:paraId="603185F2">
            <w:pPr>
              <w:pStyle w:val="4"/>
              <w:jc w:val="left"/>
              <w:rPr>
                <w:rFonts w:hint="eastAsia" w:ascii="Times New Roman" w:hAnsi="Times New Roman" w:eastAsia="仿宋_GB2312"/>
                <w:color w:val="000000"/>
              </w:rPr>
            </w:pPr>
            <w:r>
              <w:rPr>
                <w:rFonts w:hint="eastAsia" w:ascii="Times New Roman" w:hAnsi="Times New Roman" w:eastAsia="仿宋_GB2312"/>
                <w:color w:val="000000"/>
              </w:rPr>
              <w:t>金铁霖声乐教学艺术</w:t>
            </w:r>
          </w:p>
        </w:tc>
        <w:tc>
          <w:tcPr>
            <w:tcW w:w="2126" w:type="dxa"/>
            <w:noWrap w:val="0"/>
            <w:vAlign w:val="center"/>
          </w:tcPr>
          <w:p w14:paraId="00B2561C">
            <w:pPr>
              <w:pStyle w:val="4"/>
              <w:jc w:val="left"/>
              <w:rPr>
                <w:rFonts w:hint="eastAsia" w:ascii="Times New Roman" w:hAnsi="Times New Roman" w:eastAsia="仿宋_GB2312"/>
                <w:color w:val="000000"/>
              </w:rPr>
            </w:pPr>
            <w:r>
              <w:rPr>
                <w:rFonts w:hint="eastAsia" w:ascii="Times New Roman" w:hAnsi="Times New Roman" w:eastAsia="仿宋_GB2312"/>
                <w:color w:val="000000"/>
              </w:rPr>
              <w:t>人民音乐出版社</w:t>
            </w:r>
          </w:p>
        </w:tc>
        <w:tc>
          <w:tcPr>
            <w:tcW w:w="993" w:type="dxa"/>
            <w:noWrap w:val="0"/>
            <w:vAlign w:val="center"/>
          </w:tcPr>
          <w:p w14:paraId="1837DA14">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7346E277">
            <w:pPr>
              <w:pStyle w:val="4"/>
              <w:rPr>
                <w:rFonts w:hint="eastAsia" w:ascii="Times New Roman" w:hAnsi="Times New Roman" w:eastAsia="仿宋_GB2312"/>
                <w:color w:val="000000"/>
              </w:rPr>
            </w:pPr>
            <w:r>
              <w:rPr>
                <w:rFonts w:hint="eastAsia" w:ascii="Times New Roman" w:hAnsi="Times New Roman" w:eastAsia="仿宋_GB2312"/>
                <w:color w:val="000000"/>
              </w:rPr>
              <w:t>1</w:t>
            </w:r>
          </w:p>
        </w:tc>
      </w:tr>
      <w:tr w14:paraId="2146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C04E3EA">
            <w:pPr>
              <w:pStyle w:val="4"/>
              <w:jc w:val="center"/>
              <w:rPr>
                <w:rFonts w:hint="eastAsia" w:ascii="Times New Roman" w:hAnsi="Times New Roman" w:eastAsia="仿宋_GB2312"/>
                <w:color w:val="000000"/>
              </w:rPr>
            </w:pPr>
            <w:r>
              <w:rPr>
                <w:rFonts w:hint="eastAsia" w:ascii="Times New Roman" w:hAnsi="Times New Roman" w:eastAsia="仿宋_GB2312"/>
                <w:color w:val="000000"/>
              </w:rPr>
              <w:t>5</w:t>
            </w:r>
          </w:p>
        </w:tc>
        <w:tc>
          <w:tcPr>
            <w:tcW w:w="1560" w:type="dxa"/>
            <w:noWrap w:val="0"/>
            <w:vAlign w:val="center"/>
          </w:tcPr>
          <w:p w14:paraId="5F38A736">
            <w:pPr>
              <w:pStyle w:val="4"/>
              <w:jc w:val="left"/>
              <w:rPr>
                <w:rFonts w:hint="eastAsia" w:ascii="Times New Roman" w:hAnsi="Times New Roman" w:eastAsia="仿宋_GB2312"/>
                <w:color w:val="000000"/>
              </w:rPr>
            </w:pPr>
            <w:r>
              <w:rPr>
                <w:rFonts w:hint="eastAsia" w:ascii="Times New Roman" w:hAnsi="Times New Roman" w:eastAsia="仿宋_GB2312"/>
                <w:color w:val="000000"/>
              </w:rPr>
              <w:t>李维渤</w:t>
            </w:r>
          </w:p>
        </w:tc>
        <w:tc>
          <w:tcPr>
            <w:tcW w:w="3118" w:type="dxa"/>
            <w:noWrap w:val="0"/>
            <w:vAlign w:val="center"/>
          </w:tcPr>
          <w:p w14:paraId="7A281254">
            <w:pPr>
              <w:pStyle w:val="4"/>
              <w:jc w:val="left"/>
              <w:rPr>
                <w:rFonts w:hint="eastAsia" w:ascii="Times New Roman" w:hAnsi="Times New Roman" w:eastAsia="仿宋_GB2312"/>
                <w:color w:val="000000"/>
              </w:rPr>
            </w:pPr>
            <w:r>
              <w:rPr>
                <w:rFonts w:hint="eastAsia" w:ascii="Times New Roman" w:hAnsi="Times New Roman" w:eastAsia="仿宋_GB2312"/>
                <w:color w:val="000000"/>
              </w:rPr>
              <w:t>嗓音遗训</w:t>
            </w:r>
          </w:p>
        </w:tc>
        <w:tc>
          <w:tcPr>
            <w:tcW w:w="2126" w:type="dxa"/>
            <w:noWrap w:val="0"/>
            <w:vAlign w:val="center"/>
          </w:tcPr>
          <w:p w14:paraId="76B9D3CB">
            <w:pPr>
              <w:pStyle w:val="4"/>
              <w:jc w:val="left"/>
              <w:rPr>
                <w:rFonts w:hint="eastAsia" w:ascii="Times New Roman" w:hAnsi="Times New Roman" w:eastAsia="仿宋_GB2312"/>
                <w:color w:val="000000"/>
              </w:rPr>
            </w:pPr>
            <w:r>
              <w:rPr>
                <w:rFonts w:hint="eastAsia" w:ascii="Times New Roman" w:hAnsi="Times New Roman" w:eastAsia="仿宋_GB2312"/>
                <w:color w:val="000000"/>
              </w:rPr>
              <w:t>上海音乐出版社</w:t>
            </w:r>
          </w:p>
        </w:tc>
        <w:tc>
          <w:tcPr>
            <w:tcW w:w="993" w:type="dxa"/>
            <w:noWrap w:val="0"/>
            <w:vAlign w:val="center"/>
          </w:tcPr>
          <w:p w14:paraId="536A3A29">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6224E897">
            <w:pPr>
              <w:pStyle w:val="4"/>
              <w:rPr>
                <w:rFonts w:hint="eastAsia" w:ascii="Times New Roman" w:hAnsi="Times New Roman" w:eastAsia="仿宋_GB2312"/>
                <w:color w:val="000000"/>
              </w:rPr>
            </w:pPr>
            <w:r>
              <w:rPr>
                <w:rFonts w:hint="eastAsia" w:ascii="Times New Roman" w:hAnsi="Times New Roman" w:eastAsia="仿宋_GB2312"/>
                <w:color w:val="000000"/>
              </w:rPr>
              <w:t>1</w:t>
            </w:r>
          </w:p>
        </w:tc>
      </w:tr>
      <w:tr w14:paraId="7462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B28E2E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6</w:t>
            </w:r>
          </w:p>
        </w:tc>
        <w:tc>
          <w:tcPr>
            <w:tcW w:w="1560" w:type="dxa"/>
            <w:noWrap w:val="0"/>
            <w:vAlign w:val="center"/>
          </w:tcPr>
          <w:p w14:paraId="1E45D67A">
            <w:pPr>
              <w:pStyle w:val="4"/>
              <w:jc w:val="left"/>
              <w:rPr>
                <w:rFonts w:hint="eastAsia" w:ascii="仿宋" w:hAnsi="仿宋" w:eastAsia="仿宋"/>
                <w:color w:val="000000"/>
              </w:rPr>
            </w:pPr>
            <w:r>
              <w:rPr>
                <w:rFonts w:hint="eastAsia" w:ascii="仿宋" w:hAnsi="仿宋" w:eastAsia="仿宋"/>
                <w:color w:val="000000"/>
              </w:rPr>
              <w:t>李小诺</w:t>
            </w:r>
          </w:p>
        </w:tc>
        <w:tc>
          <w:tcPr>
            <w:tcW w:w="3118" w:type="dxa"/>
            <w:noWrap w:val="0"/>
            <w:vAlign w:val="center"/>
          </w:tcPr>
          <w:p w14:paraId="638A9C2D">
            <w:pPr>
              <w:pStyle w:val="4"/>
              <w:jc w:val="left"/>
              <w:rPr>
                <w:rFonts w:hint="eastAsia" w:ascii="仿宋" w:hAnsi="仿宋" w:eastAsia="仿宋"/>
                <w:color w:val="000000"/>
              </w:rPr>
            </w:pPr>
            <w:r>
              <w:rPr>
                <w:rFonts w:hint="eastAsia" w:ascii="仿宋" w:hAnsi="仿宋" w:eastAsia="仿宋"/>
                <w:color w:val="000000"/>
              </w:rPr>
              <w:t>音乐的认知与心理</w:t>
            </w:r>
          </w:p>
        </w:tc>
        <w:tc>
          <w:tcPr>
            <w:tcW w:w="2126" w:type="dxa"/>
            <w:noWrap w:val="0"/>
            <w:vAlign w:val="center"/>
          </w:tcPr>
          <w:p w14:paraId="368AB299">
            <w:pPr>
              <w:pStyle w:val="4"/>
              <w:jc w:val="left"/>
              <w:rPr>
                <w:rFonts w:hint="eastAsia" w:ascii="仿宋" w:hAnsi="仿宋" w:eastAsia="仿宋"/>
                <w:color w:val="000000"/>
              </w:rPr>
            </w:pPr>
            <w:r>
              <w:rPr>
                <w:rFonts w:hint="eastAsia" w:ascii="仿宋" w:hAnsi="仿宋" w:eastAsia="仿宋"/>
                <w:color w:val="000000"/>
              </w:rPr>
              <w:t>广西师范大学出版社</w:t>
            </w:r>
          </w:p>
        </w:tc>
        <w:tc>
          <w:tcPr>
            <w:tcW w:w="993" w:type="dxa"/>
            <w:noWrap w:val="0"/>
            <w:vAlign w:val="center"/>
          </w:tcPr>
          <w:p w14:paraId="1765CC83">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5C977D76">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226D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C450FF5">
            <w:pPr>
              <w:pStyle w:val="4"/>
              <w:jc w:val="center"/>
              <w:rPr>
                <w:rFonts w:hint="eastAsia" w:ascii="Times New Roman" w:hAnsi="Times New Roman" w:eastAsia="仿宋_GB2312"/>
                <w:color w:val="000000"/>
              </w:rPr>
            </w:pPr>
            <w:r>
              <w:rPr>
                <w:rFonts w:hint="eastAsia" w:ascii="Times New Roman" w:hAnsi="Times New Roman" w:eastAsia="仿宋_GB2312"/>
                <w:color w:val="000000"/>
              </w:rPr>
              <w:t>7</w:t>
            </w:r>
          </w:p>
        </w:tc>
        <w:tc>
          <w:tcPr>
            <w:tcW w:w="1560" w:type="dxa"/>
            <w:noWrap w:val="0"/>
            <w:vAlign w:val="center"/>
          </w:tcPr>
          <w:p w14:paraId="19221B1B">
            <w:pPr>
              <w:pStyle w:val="4"/>
              <w:jc w:val="left"/>
              <w:rPr>
                <w:rFonts w:hint="eastAsia" w:ascii="仿宋" w:hAnsi="仿宋" w:eastAsia="仿宋"/>
                <w:color w:val="000000"/>
              </w:rPr>
            </w:pPr>
            <w:r>
              <w:rPr>
                <w:rFonts w:hint="eastAsia" w:ascii="仿宋" w:hAnsi="仿宋" w:eastAsia="仿宋"/>
                <w:color w:val="000000"/>
              </w:rPr>
              <w:t>梁华</w:t>
            </w:r>
          </w:p>
        </w:tc>
        <w:tc>
          <w:tcPr>
            <w:tcW w:w="3118" w:type="dxa"/>
            <w:noWrap w:val="0"/>
            <w:vAlign w:val="center"/>
          </w:tcPr>
          <w:p w14:paraId="5DE32E5D">
            <w:pPr>
              <w:pStyle w:val="4"/>
              <w:jc w:val="left"/>
              <w:rPr>
                <w:rFonts w:hint="eastAsia" w:ascii="仿宋" w:hAnsi="仿宋" w:eastAsia="仿宋"/>
                <w:color w:val="000000"/>
              </w:rPr>
            </w:pPr>
            <w:r>
              <w:rPr>
                <w:rFonts w:ascii="仿宋" w:hAnsi="仿宋" w:eastAsia="仿宋" w:cs="Tahoma"/>
                <w:color w:val="666666"/>
                <w:shd w:val="clear" w:color="auto" w:fill="FFFFFF"/>
              </w:rPr>
              <w:t>现代舞台工程设计与调音调光技术</w:t>
            </w:r>
          </w:p>
        </w:tc>
        <w:tc>
          <w:tcPr>
            <w:tcW w:w="2126" w:type="dxa"/>
            <w:noWrap w:val="0"/>
            <w:vAlign w:val="center"/>
          </w:tcPr>
          <w:p w14:paraId="4101C5BB">
            <w:pPr>
              <w:pStyle w:val="4"/>
              <w:jc w:val="left"/>
              <w:rPr>
                <w:rFonts w:hint="eastAsia" w:ascii="仿宋" w:hAnsi="仿宋" w:eastAsia="仿宋"/>
                <w:color w:val="000000"/>
              </w:rPr>
            </w:pPr>
            <w:r>
              <w:rPr>
                <w:rFonts w:hint="eastAsia" w:ascii="仿宋" w:hAnsi="仿宋" w:eastAsia="仿宋"/>
                <w:color w:val="000000"/>
              </w:rPr>
              <w:t>人民邮电出版社</w:t>
            </w:r>
          </w:p>
        </w:tc>
        <w:tc>
          <w:tcPr>
            <w:tcW w:w="993" w:type="dxa"/>
            <w:noWrap w:val="0"/>
            <w:vAlign w:val="center"/>
          </w:tcPr>
          <w:p w14:paraId="1069F1CA">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3E5F70F3">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69D3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E171817">
            <w:pPr>
              <w:pStyle w:val="4"/>
              <w:jc w:val="center"/>
              <w:rPr>
                <w:rFonts w:hint="eastAsia" w:ascii="Times New Roman" w:hAnsi="Times New Roman" w:eastAsia="仿宋_GB2312"/>
                <w:color w:val="000000"/>
              </w:rPr>
            </w:pPr>
            <w:r>
              <w:rPr>
                <w:rFonts w:hint="eastAsia" w:ascii="Times New Roman" w:hAnsi="Times New Roman" w:eastAsia="仿宋_GB2312"/>
                <w:color w:val="000000"/>
              </w:rPr>
              <w:t>8</w:t>
            </w:r>
          </w:p>
        </w:tc>
        <w:tc>
          <w:tcPr>
            <w:tcW w:w="1560" w:type="dxa"/>
            <w:noWrap w:val="0"/>
            <w:vAlign w:val="center"/>
          </w:tcPr>
          <w:p w14:paraId="28C0B4E0">
            <w:pPr>
              <w:pStyle w:val="4"/>
              <w:jc w:val="left"/>
              <w:rPr>
                <w:rFonts w:hint="eastAsia" w:ascii="仿宋" w:hAnsi="仿宋" w:eastAsia="仿宋"/>
                <w:color w:val="000000"/>
              </w:rPr>
            </w:pPr>
            <w:r>
              <w:rPr>
                <w:rFonts w:hint="eastAsia" w:ascii="仿宋" w:hAnsi="仿宋" w:eastAsia="仿宋"/>
                <w:color w:val="000000"/>
              </w:rPr>
              <w:t>张前、王次炤</w:t>
            </w:r>
          </w:p>
        </w:tc>
        <w:tc>
          <w:tcPr>
            <w:tcW w:w="3118" w:type="dxa"/>
            <w:noWrap w:val="0"/>
            <w:vAlign w:val="center"/>
          </w:tcPr>
          <w:p w14:paraId="72209257">
            <w:pPr>
              <w:pStyle w:val="4"/>
              <w:jc w:val="left"/>
              <w:rPr>
                <w:rFonts w:hint="eastAsia" w:ascii="仿宋" w:hAnsi="仿宋" w:eastAsia="仿宋"/>
                <w:color w:val="000000"/>
              </w:rPr>
            </w:pPr>
            <w:r>
              <w:rPr>
                <w:rFonts w:hint="eastAsia" w:ascii="仿宋" w:hAnsi="仿宋" w:eastAsia="仿宋"/>
                <w:color w:val="000000"/>
              </w:rPr>
              <w:t>音乐美学基础</w:t>
            </w:r>
          </w:p>
        </w:tc>
        <w:tc>
          <w:tcPr>
            <w:tcW w:w="2126" w:type="dxa"/>
            <w:noWrap w:val="0"/>
            <w:vAlign w:val="center"/>
          </w:tcPr>
          <w:p w14:paraId="58230CE7">
            <w:pPr>
              <w:pStyle w:val="4"/>
              <w:jc w:val="left"/>
              <w:rPr>
                <w:rFonts w:hint="eastAsia" w:ascii="仿宋" w:hAnsi="仿宋" w:eastAsia="仿宋"/>
                <w:color w:val="000000"/>
              </w:rPr>
            </w:pPr>
            <w:r>
              <w:rPr>
                <w:rFonts w:hint="eastAsia" w:ascii="仿宋" w:hAnsi="仿宋" w:eastAsia="仿宋"/>
                <w:color w:val="000000"/>
              </w:rPr>
              <w:t>人民音乐出版社</w:t>
            </w:r>
          </w:p>
        </w:tc>
        <w:tc>
          <w:tcPr>
            <w:tcW w:w="993" w:type="dxa"/>
            <w:noWrap w:val="0"/>
            <w:vAlign w:val="center"/>
          </w:tcPr>
          <w:p w14:paraId="2FDFC5DE">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31456195">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6F2C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0EDA869">
            <w:pPr>
              <w:pStyle w:val="4"/>
              <w:jc w:val="center"/>
              <w:rPr>
                <w:rFonts w:hint="eastAsia" w:ascii="Times New Roman" w:hAnsi="Times New Roman" w:eastAsia="仿宋_GB2312"/>
                <w:color w:val="000000"/>
              </w:rPr>
            </w:pPr>
            <w:r>
              <w:rPr>
                <w:rFonts w:hint="eastAsia" w:ascii="Times New Roman" w:hAnsi="Times New Roman" w:eastAsia="仿宋_GB2312"/>
                <w:color w:val="000000"/>
              </w:rPr>
              <w:t>9</w:t>
            </w:r>
          </w:p>
        </w:tc>
        <w:tc>
          <w:tcPr>
            <w:tcW w:w="1560" w:type="dxa"/>
            <w:noWrap w:val="0"/>
            <w:vAlign w:val="center"/>
          </w:tcPr>
          <w:p w14:paraId="1102F691">
            <w:pPr>
              <w:pStyle w:val="4"/>
              <w:jc w:val="left"/>
              <w:rPr>
                <w:rFonts w:hint="eastAsia" w:ascii="仿宋" w:hAnsi="仿宋" w:eastAsia="仿宋"/>
                <w:color w:val="000000"/>
              </w:rPr>
            </w:pPr>
            <w:r>
              <w:rPr>
                <w:rFonts w:hint="eastAsia" w:ascii="仿宋" w:hAnsi="仿宋" w:eastAsia="仿宋"/>
                <w:color w:val="000000"/>
              </w:rPr>
              <w:t>修海林</w:t>
            </w:r>
          </w:p>
        </w:tc>
        <w:tc>
          <w:tcPr>
            <w:tcW w:w="3118" w:type="dxa"/>
            <w:noWrap w:val="0"/>
            <w:vAlign w:val="center"/>
          </w:tcPr>
          <w:p w14:paraId="71ED06E1">
            <w:pPr>
              <w:pStyle w:val="4"/>
              <w:jc w:val="left"/>
              <w:rPr>
                <w:rFonts w:hint="eastAsia" w:ascii="仿宋" w:hAnsi="仿宋" w:eastAsia="仿宋"/>
                <w:color w:val="000000"/>
              </w:rPr>
            </w:pPr>
            <w:r>
              <w:rPr>
                <w:rFonts w:hint="eastAsia" w:ascii="仿宋" w:hAnsi="仿宋" w:eastAsia="仿宋"/>
                <w:color w:val="000000"/>
              </w:rPr>
              <w:t>音乐美学通论</w:t>
            </w:r>
          </w:p>
        </w:tc>
        <w:tc>
          <w:tcPr>
            <w:tcW w:w="2126" w:type="dxa"/>
            <w:noWrap w:val="0"/>
            <w:vAlign w:val="center"/>
          </w:tcPr>
          <w:p w14:paraId="0F76FFDC">
            <w:pPr>
              <w:pStyle w:val="4"/>
              <w:jc w:val="left"/>
              <w:rPr>
                <w:rFonts w:hint="eastAsia" w:ascii="仿宋" w:hAnsi="仿宋" w:eastAsia="仿宋"/>
                <w:color w:val="000000"/>
              </w:rPr>
            </w:pPr>
            <w:r>
              <w:rPr>
                <w:rFonts w:hint="eastAsia" w:ascii="仿宋" w:hAnsi="仿宋" w:eastAsia="仿宋"/>
                <w:color w:val="000000"/>
              </w:rPr>
              <w:t>上海音乐出版社</w:t>
            </w:r>
          </w:p>
        </w:tc>
        <w:tc>
          <w:tcPr>
            <w:tcW w:w="993" w:type="dxa"/>
            <w:noWrap w:val="0"/>
            <w:vAlign w:val="center"/>
          </w:tcPr>
          <w:p w14:paraId="5D9B9699">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1351DA49">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5F47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BA8133A">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10</w:t>
            </w:r>
          </w:p>
        </w:tc>
        <w:tc>
          <w:tcPr>
            <w:tcW w:w="1560" w:type="dxa"/>
            <w:noWrap w:val="0"/>
            <w:vAlign w:val="center"/>
          </w:tcPr>
          <w:p w14:paraId="218B1AD5">
            <w:pPr>
              <w:pStyle w:val="4"/>
              <w:jc w:val="left"/>
              <w:rPr>
                <w:rFonts w:hint="eastAsia" w:ascii="仿宋" w:hAnsi="仿宋" w:eastAsia="仿宋"/>
                <w:color w:val="000000"/>
              </w:rPr>
            </w:pPr>
            <w:r>
              <w:rPr>
                <w:rFonts w:hint="eastAsia" w:ascii="仿宋" w:hAnsi="仿宋" w:eastAsia="仿宋"/>
              </w:rPr>
              <w:t>王耀华、乔建中</w:t>
            </w:r>
          </w:p>
        </w:tc>
        <w:tc>
          <w:tcPr>
            <w:tcW w:w="3118" w:type="dxa"/>
            <w:noWrap w:val="0"/>
            <w:vAlign w:val="center"/>
          </w:tcPr>
          <w:p w14:paraId="07553A9A">
            <w:pPr>
              <w:pStyle w:val="4"/>
              <w:jc w:val="left"/>
              <w:rPr>
                <w:rFonts w:hint="eastAsia" w:ascii="仿宋" w:hAnsi="仿宋" w:eastAsia="仿宋"/>
                <w:color w:val="000000"/>
              </w:rPr>
            </w:pPr>
            <w:r>
              <w:rPr>
                <w:rFonts w:hint="eastAsia" w:ascii="仿宋" w:hAnsi="仿宋" w:eastAsia="仿宋"/>
              </w:rPr>
              <w:t>.音乐学概论</w:t>
            </w:r>
          </w:p>
        </w:tc>
        <w:tc>
          <w:tcPr>
            <w:tcW w:w="2126" w:type="dxa"/>
            <w:noWrap w:val="0"/>
            <w:vAlign w:val="center"/>
          </w:tcPr>
          <w:p w14:paraId="7576E6AB">
            <w:pPr>
              <w:pStyle w:val="4"/>
              <w:jc w:val="left"/>
              <w:rPr>
                <w:rFonts w:hint="eastAsia" w:ascii="仿宋" w:hAnsi="仿宋" w:eastAsia="仿宋"/>
                <w:color w:val="000000"/>
              </w:rPr>
            </w:pPr>
            <w:r>
              <w:rPr>
                <w:rFonts w:hint="eastAsia" w:ascii="仿宋" w:hAnsi="仿宋" w:eastAsia="仿宋"/>
                <w:color w:val="000000"/>
              </w:rPr>
              <w:t>高等教育出版社</w:t>
            </w:r>
          </w:p>
        </w:tc>
        <w:tc>
          <w:tcPr>
            <w:tcW w:w="993" w:type="dxa"/>
            <w:noWrap w:val="0"/>
            <w:vAlign w:val="center"/>
          </w:tcPr>
          <w:p w14:paraId="70D901D0">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3142798E">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058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75" w:type="dxa"/>
            <w:noWrap w:val="0"/>
            <w:vAlign w:val="center"/>
          </w:tcPr>
          <w:p w14:paraId="6D8BD2B5">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11</w:t>
            </w:r>
          </w:p>
        </w:tc>
        <w:tc>
          <w:tcPr>
            <w:tcW w:w="1560" w:type="dxa"/>
            <w:noWrap w:val="0"/>
            <w:vAlign w:val="center"/>
          </w:tcPr>
          <w:p w14:paraId="278A0F11">
            <w:pPr>
              <w:pStyle w:val="4"/>
              <w:jc w:val="left"/>
              <w:rPr>
                <w:rFonts w:hint="eastAsia" w:ascii="仿宋" w:hAnsi="仿宋" w:eastAsia="仿宋"/>
                <w:color w:val="000000"/>
              </w:rPr>
            </w:pPr>
            <w:r>
              <w:rPr>
                <w:rFonts w:hint="eastAsia" w:ascii="仿宋" w:hAnsi="仿宋" w:eastAsia="仿宋"/>
                <w:color w:val="000000"/>
              </w:rPr>
              <w:t>俞人豪</w:t>
            </w:r>
          </w:p>
        </w:tc>
        <w:tc>
          <w:tcPr>
            <w:tcW w:w="3118" w:type="dxa"/>
            <w:noWrap w:val="0"/>
            <w:vAlign w:val="center"/>
          </w:tcPr>
          <w:p w14:paraId="7A9D01A8">
            <w:pPr>
              <w:pStyle w:val="4"/>
              <w:jc w:val="left"/>
              <w:rPr>
                <w:rFonts w:hint="eastAsia" w:ascii="仿宋" w:hAnsi="仿宋" w:eastAsia="仿宋"/>
                <w:color w:val="000000"/>
              </w:rPr>
            </w:pPr>
            <w:r>
              <w:rPr>
                <w:rFonts w:hint="eastAsia" w:ascii="仿宋" w:hAnsi="仿宋" w:eastAsia="仿宋"/>
                <w:color w:val="000000"/>
              </w:rPr>
              <w:t>音乐学概论</w:t>
            </w:r>
          </w:p>
        </w:tc>
        <w:tc>
          <w:tcPr>
            <w:tcW w:w="2126" w:type="dxa"/>
            <w:noWrap w:val="0"/>
            <w:vAlign w:val="center"/>
          </w:tcPr>
          <w:p w14:paraId="378784B1">
            <w:pPr>
              <w:pStyle w:val="4"/>
              <w:jc w:val="left"/>
              <w:rPr>
                <w:rFonts w:hint="eastAsia" w:ascii="仿宋" w:hAnsi="仿宋" w:eastAsia="仿宋"/>
                <w:color w:val="000000"/>
              </w:rPr>
            </w:pPr>
            <w:r>
              <w:rPr>
                <w:rFonts w:hint="eastAsia" w:ascii="仿宋" w:hAnsi="仿宋" w:eastAsia="仿宋"/>
                <w:color w:val="000000"/>
              </w:rPr>
              <w:t>人民音乐出版社</w:t>
            </w:r>
          </w:p>
        </w:tc>
        <w:tc>
          <w:tcPr>
            <w:tcW w:w="993" w:type="dxa"/>
            <w:noWrap w:val="0"/>
            <w:vAlign w:val="center"/>
          </w:tcPr>
          <w:p w14:paraId="42346096">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20FE2F79">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0D1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771149B">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12</w:t>
            </w:r>
          </w:p>
        </w:tc>
        <w:tc>
          <w:tcPr>
            <w:tcW w:w="1560" w:type="dxa"/>
            <w:noWrap w:val="0"/>
            <w:vAlign w:val="center"/>
          </w:tcPr>
          <w:p w14:paraId="326A7F1C">
            <w:pPr>
              <w:pStyle w:val="4"/>
              <w:jc w:val="left"/>
              <w:rPr>
                <w:rFonts w:hint="eastAsia" w:ascii="仿宋" w:hAnsi="仿宋" w:eastAsia="仿宋"/>
                <w:color w:val="000000"/>
              </w:rPr>
            </w:pPr>
            <w:r>
              <w:rPr>
                <w:rFonts w:hint="eastAsia" w:ascii="仿宋" w:hAnsi="仿宋" w:eastAsia="仿宋"/>
              </w:rPr>
              <w:t>陈多</w:t>
            </w:r>
          </w:p>
        </w:tc>
        <w:tc>
          <w:tcPr>
            <w:tcW w:w="3118" w:type="dxa"/>
            <w:noWrap w:val="0"/>
            <w:vAlign w:val="center"/>
          </w:tcPr>
          <w:p w14:paraId="799B187B">
            <w:pPr>
              <w:pStyle w:val="4"/>
              <w:jc w:val="left"/>
              <w:rPr>
                <w:rFonts w:hint="eastAsia" w:ascii="仿宋" w:hAnsi="仿宋" w:eastAsia="仿宋"/>
                <w:color w:val="000000"/>
              </w:rPr>
            </w:pPr>
            <w:r>
              <w:rPr>
                <w:rFonts w:hint="eastAsia" w:ascii="仿宋" w:hAnsi="仿宋" w:eastAsia="仿宋"/>
              </w:rPr>
              <w:t>中国戏曲美学</w:t>
            </w:r>
          </w:p>
        </w:tc>
        <w:tc>
          <w:tcPr>
            <w:tcW w:w="2126" w:type="dxa"/>
            <w:noWrap w:val="0"/>
            <w:vAlign w:val="center"/>
          </w:tcPr>
          <w:p w14:paraId="6AB3735C">
            <w:pPr>
              <w:pStyle w:val="4"/>
              <w:jc w:val="left"/>
              <w:rPr>
                <w:rFonts w:hint="eastAsia" w:ascii="仿宋" w:hAnsi="仿宋" w:eastAsia="仿宋"/>
                <w:color w:val="000000"/>
              </w:rPr>
            </w:pPr>
            <w:r>
              <w:rPr>
                <w:rFonts w:hint="eastAsia" w:ascii="仿宋" w:hAnsi="仿宋" w:eastAsia="仿宋"/>
                <w:color w:val="000000"/>
              </w:rPr>
              <w:t>百家出版社</w:t>
            </w:r>
          </w:p>
        </w:tc>
        <w:tc>
          <w:tcPr>
            <w:tcW w:w="993" w:type="dxa"/>
            <w:noWrap w:val="0"/>
            <w:vAlign w:val="center"/>
          </w:tcPr>
          <w:p w14:paraId="3891B938">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443239C0">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5A25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79A739C">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13</w:t>
            </w:r>
          </w:p>
        </w:tc>
        <w:tc>
          <w:tcPr>
            <w:tcW w:w="1560" w:type="dxa"/>
            <w:noWrap w:val="0"/>
            <w:vAlign w:val="center"/>
          </w:tcPr>
          <w:p w14:paraId="2DCECA70">
            <w:pPr>
              <w:pStyle w:val="4"/>
              <w:jc w:val="left"/>
              <w:rPr>
                <w:rFonts w:hint="eastAsia" w:ascii="仿宋" w:hAnsi="仿宋" w:eastAsia="仿宋"/>
                <w:color w:val="000000"/>
              </w:rPr>
            </w:pPr>
            <w:r>
              <w:rPr>
                <w:rFonts w:hint="eastAsia" w:ascii="仿宋" w:hAnsi="仿宋" w:eastAsia="仿宋"/>
              </w:rPr>
              <w:t>廖奔、刘彦君</w:t>
            </w:r>
          </w:p>
        </w:tc>
        <w:tc>
          <w:tcPr>
            <w:tcW w:w="3118" w:type="dxa"/>
            <w:noWrap w:val="0"/>
            <w:vAlign w:val="center"/>
          </w:tcPr>
          <w:p w14:paraId="4C47D165">
            <w:pPr>
              <w:widowControl/>
              <w:jc w:val="left"/>
              <w:rPr>
                <w:rFonts w:hint="eastAsia" w:ascii="仿宋" w:hAnsi="仿宋" w:eastAsia="仿宋"/>
                <w:color w:val="000000"/>
              </w:rPr>
            </w:pPr>
            <w:r>
              <w:rPr>
                <w:rFonts w:hint="eastAsia" w:ascii="仿宋" w:hAnsi="仿宋" w:eastAsia="仿宋"/>
              </w:rPr>
              <w:t>中国戏曲发展史</w:t>
            </w:r>
          </w:p>
        </w:tc>
        <w:tc>
          <w:tcPr>
            <w:tcW w:w="2126" w:type="dxa"/>
            <w:noWrap w:val="0"/>
            <w:vAlign w:val="center"/>
          </w:tcPr>
          <w:p w14:paraId="1E89A6A0">
            <w:pPr>
              <w:pStyle w:val="4"/>
              <w:jc w:val="left"/>
              <w:rPr>
                <w:rFonts w:hint="eastAsia" w:ascii="仿宋" w:hAnsi="仿宋" w:eastAsia="仿宋"/>
                <w:color w:val="000000"/>
              </w:rPr>
            </w:pPr>
            <w:r>
              <w:rPr>
                <w:rFonts w:hint="eastAsia" w:ascii="仿宋" w:hAnsi="仿宋" w:eastAsia="仿宋"/>
                <w:color w:val="000000"/>
              </w:rPr>
              <w:t>山西教育出版社</w:t>
            </w:r>
          </w:p>
        </w:tc>
        <w:tc>
          <w:tcPr>
            <w:tcW w:w="993" w:type="dxa"/>
            <w:noWrap w:val="0"/>
            <w:vAlign w:val="center"/>
          </w:tcPr>
          <w:p w14:paraId="26294A62">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35A23AE1">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67FF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5AAF2CC">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14</w:t>
            </w:r>
          </w:p>
        </w:tc>
        <w:tc>
          <w:tcPr>
            <w:tcW w:w="1560" w:type="dxa"/>
            <w:noWrap w:val="0"/>
            <w:vAlign w:val="center"/>
          </w:tcPr>
          <w:p w14:paraId="2B7232DF">
            <w:pPr>
              <w:pStyle w:val="4"/>
              <w:jc w:val="left"/>
              <w:rPr>
                <w:rFonts w:hint="eastAsia" w:ascii="仿宋" w:hAnsi="仿宋" w:eastAsia="仿宋"/>
                <w:color w:val="000000"/>
              </w:rPr>
            </w:pPr>
            <w:r>
              <w:rPr>
                <w:rFonts w:hint="eastAsia" w:ascii="仿宋" w:hAnsi="仿宋" w:eastAsia="仿宋"/>
                <w:color w:val="000000"/>
              </w:rPr>
              <w:t>杨易禾</w:t>
            </w:r>
          </w:p>
        </w:tc>
        <w:tc>
          <w:tcPr>
            <w:tcW w:w="3118" w:type="dxa"/>
            <w:noWrap w:val="0"/>
            <w:vAlign w:val="center"/>
          </w:tcPr>
          <w:p w14:paraId="2B630E15">
            <w:pPr>
              <w:pStyle w:val="4"/>
              <w:jc w:val="left"/>
              <w:rPr>
                <w:rFonts w:hint="eastAsia" w:ascii="仿宋" w:hAnsi="仿宋" w:eastAsia="仿宋"/>
                <w:color w:val="000000"/>
              </w:rPr>
            </w:pPr>
            <w:r>
              <w:rPr>
                <w:rFonts w:ascii="仿宋" w:hAnsi="仿宋" w:eastAsia="仿宋"/>
                <w:color w:val="000000"/>
              </w:rPr>
              <w:fldChar w:fldCharType="begin"/>
            </w:r>
            <w:r>
              <w:rPr>
                <w:rFonts w:ascii="仿宋" w:hAnsi="仿宋" w:eastAsia="仿宋"/>
                <w:color w:val="000000"/>
              </w:rPr>
              <w:instrText xml:space="preserve"> HYPERLINK "http://bq.kongfz.com/item/k97f3k4e50k8868k6f14k827ak672fk539fk7406k4e0ek5e94k7528.html" \o "音乐表演艺术原理与应用" \t "_blank" </w:instrText>
            </w:r>
            <w:r>
              <w:rPr>
                <w:rFonts w:ascii="仿宋" w:hAnsi="仿宋" w:eastAsia="仿宋"/>
                <w:color w:val="000000"/>
              </w:rPr>
              <w:fldChar w:fldCharType="separate"/>
            </w:r>
            <w:r>
              <w:rPr>
                <w:rStyle w:val="11"/>
                <w:rFonts w:hint="eastAsia" w:ascii="仿宋" w:hAnsi="仿宋" w:eastAsia="仿宋"/>
                <w:color w:val="000000"/>
                <w:u w:val="none"/>
              </w:rPr>
              <w:t>音乐表演艺术原理与应用</w:t>
            </w:r>
            <w:r>
              <w:rPr>
                <w:rFonts w:ascii="仿宋" w:hAnsi="仿宋" w:eastAsia="仿宋"/>
                <w:color w:val="000000"/>
              </w:rPr>
              <w:fldChar w:fldCharType="end"/>
            </w:r>
          </w:p>
        </w:tc>
        <w:tc>
          <w:tcPr>
            <w:tcW w:w="2126" w:type="dxa"/>
            <w:noWrap w:val="0"/>
            <w:vAlign w:val="center"/>
          </w:tcPr>
          <w:p w14:paraId="733CDEFD">
            <w:pPr>
              <w:pStyle w:val="4"/>
              <w:jc w:val="left"/>
              <w:rPr>
                <w:rFonts w:hint="eastAsia" w:ascii="仿宋" w:hAnsi="仿宋" w:eastAsia="仿宋"/>
                <w:color w:val="000000"/>
              </w:rPr>
            </w:pPr>
            <w:r>
              <w:rPr>
                <w:rFonts w:hint="eastAsia" w:ascii="仿宋" w:hAnsi="仿宋" w:eastAsia="仿宋"/>
                <w:color w:val="000000"/>
              </w:rPr>
              <w:t>安徽文艺出版社</w:t>
            </w:r>
          </w:p>
        </w:tc>
        <w:tc>
          <w:tcPr>
            <w:tcW w:w="993" w:type="dxa"/>
            <w:noWrap w:val="0"/>
            <w:vAlign w:val="center"/>
          </w:tcPr>
          <w:p w14:paraId="18D66589">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30B63A84">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10B2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6421549">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15</w:t>
            </w:r>
          </w:p>
        </w:tc>
        <w:tc>
          <w:tcPr>
            <w:tcW w:w="1560" w:type="dxa"/>
            <w:noWrap w:val="0"/>
            <w:vAlign w:val="center"/>
          </w:tcPr>
          <w:p w14:paraId="208CD036">
            <w:pPr>
              <w:pStyle w:val="4"/>
              <w:jc w:val="left"/>
              <w:rPr>
                <w:rFonts w:hint="eastAsia" w:ascii="仿宋" w:hAnsi="仿宋" w:eastAsia="仿宋"/>
                <w:color w:val="000000"/>
              </w:rPr>
            </w:pPr>
            <w:r>
              <w:rPr>
                <w:rFonts w:hint="eastAsia" w:ascii="仿宋" w:hAnsi="仿宋" w:eastAsia="仿宋"/>
              </w:rPr>
              <w:t>钟子林</w:t>
            </w:r>
          </w:p>
        </w:tc>
        <w:tc>
          <w:tcPr>
            <w:tcW w:w="3118" w:type="dxa"/>
            <w:noWrap w:val="0"/>
            <w:vAlign w:val="center"/>
          </w:tcPr>
          <w:p w14:paraId="226861BB">
            <w:pPr>
              <w:pStyle w:val="4"/>
              <w:jc w:val="left"/>
              <w:rPr>
                <w:rFonts w:hint="eastAsia" w:ascii="仿宋" w:hAnsi="仿宋" w:eastAsia="仿宋"/>
                <w:color w:val="000000"/>
              </w:rPr>
            </w:pPr>
            <w:r>
              <w:rPr>
                <w:rFonts w:hint="eastAsia" w:ascii="仿宋" w:hAnsi="仿宋" w:eastAsia="仿宋"/>
              </w:rPr>
              <w:t>20世纪西方音乐</w:t>
            </w:r>
          </w:p>
        </w:tc>
        <w:tc>
          <w:tcPr>
            <w:tcW w:w="2126" w:type="dxa"/>
            <w:noWrap w:val="0"/>
            <w:vAlign w:val="center"/>
          </w:tcPr>
          <w:p w14:paraId="733E0E00">
            <w:pPr>
              <w:pStyle w:val="4"/>
              <w:jc w:val="left"/>
              <w:rPr>
                <w:rFonts w:hint="eastAsia" w:ascii="仿宋" w:hAnsi="仿宋" w:eastAsia="仿宋"/>
                <w:color w:val="000000"/>
              </w:rPr>
            </w:pPr>
            <w:r>
              <w:rPr>
                <w:rFonts w:hint="eastAsia" w:ascii="仿宋" w:hAnsi="仿宋" w:eastAsia="仿宋"/>
                <w:color w:val="000000"/>
              </w:rPr>
              <w:t>中央民族大学出版社</w:t>
            </w:r>
          </w:p>
        </w:tc>
        <w:tc>
          <w:tcPr>
            <w:tcW w:w="993" w:type="dxa"/>
            <w:noWrap w:val="0"/>
            <w:vAlign w:val="center"/>
          </w:tcPr>
          <w:p w14:paraId="16AEE730">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18D24E28">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652E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BA4F080">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16</w:t>
            </w:r>
          </w:p>
        </w:tc>
        <w:tc>
          <w:tcPr>
            <w:tcW w:w="1560" w:type="dxa"/>
            <w:noWrap w:val="0"/>
            <w:vAlign w:val="center"/>
          </w:tcPr>
          <w:p w14:paraId="0CA4C5F1">
            <w:pPr>
              <w:pStyle w:val="4"/>
              <w:jc w:val="left"/>
              <w:rPr>
                <w:rFonts w:hint="eastAsia" w:ascii="仿宋" w:hAnsi="仿宋" w:eastAsia="仿宋"/>
                <w:color w:val="000000"/>
              </w:rPr>
            </w:pPr>
            <w:r>
              <w:rPr>
                <w:rFonts w:hint="eastAsia" w:ascii="仿宋" w:hAnsi="仿宋" w:eastAsia="仿宋" w:cs="Arial"/>
              </w:rPr>
              <w:t>库斯卡特（宋瑾译）</w:t>
            </w:r>
          </w:p>
        </w:tc>
        <w:tc>
          <w:tcPr>
            <w:tcW w:w="3118" w:type="dxa"/>
            <w:noWrap w:val="0"/>
            <w:vAlign w:val="center"/>
          </w:tcPr>
          <w:p w14:paraId="1AD213BC">
            <w:pPr>
              <w:pStyle w:val="4"/>
              <w:jc w:val="left"/>
              <w:rPr>
                <w:rFonts w:hint="eastAsia" w:ascii="仿宋" w:hAnsi="仿宋" w:eastAsia="仿宋"/>
                <w:color w:val="000000"/>
              </w:rPr>
            </w:pPr>
            <w:r>
              <w:rPr>
                <w:rFonts w:hint="eastAsia" w:ascii="仿宋" w:hAnsi="仿宋" w:eastAsia="仿宋" w:cs="Arial"/>
              </w:rPr>
              <w:t>20世纪音乐的素材与技法</w:t>
            </w:r>
          </w:p>
        </w:tc>
        <w:tc>
          <w:tcPr>
            <w:tcW w:w="2126" w:type="dxa"/>
            <w:noWrap w:val="0"/>
            <w:vAlign w:val="center"/>
          </w:tcPr>
          <w:p w14:paraId="7036D0DF">
            <w:pPr>
              <w:pStyle w:val="4"/>
              <w:jc w:val="left"/>
              <w:rPr>
                <w:rFonts w:hint="eastAsia" w:ascii="仿宋" w:hAnsi="仿宋" w:eastAsia="仿宋"/>
                <w:color w:val="000000"/>
              </w:rPr>
            </w:pPr>
            <w:r>
              <w:rPr>
                <w:rFonts w:hint="eastAsia" w:ascii="仿宋" w:hAnsi="仿宋" w:eastAsia="仿宋"/>
                <w:color w:val="000000"/>
              </w:rPr>
              <w:t>人民音乐出版社</w:t>
            </w:r>
          </w:p>
        </w:tc>
        <w:tc>
          <w:tcPr>
            <w:tcW w:w="993" w:type="dxa"/>
            <w:noWrap w:val="0"/>
            <w:vAlign w:val="center"/>
          </w:tcPr>
          <w:p w14:paraId="6352327B">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55631FEB">
            <w:pPr>
              <w:pStyle w:val="4"/>
              <w:rPr>
                <w:rFonts w:hint="eastAsia" w:ascii="Times New Roman" w:hAnsi="Times New Roman" w:eastAsia="仿宋_GB2312"/>
                <w:color w:val="000000"/>
              </w:rPr>
            </w:pPr>
            <w:r>
              <w:rPr>
                <w:rFonts w:hint="eastAsia" w:ascii="Times New Roman" w:hAnsi="Times New Roman" w:eastAsia="仿宋_GB2312"/>
                <w:color w:val="000000"/>
              </w:rPr>
              <w:t>1、2、3</w:t>
            </w:r>
          </w:p>
        </w:tc>
      </w:tr>
      <w:tr w14:paraId="3305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center"/>
          </w:tcPr>
          <w:p w14:paraId="7E1B1906">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17</w:t>
            </w:r>
          </w:p>
        </w:tc>
        <w:tc>
          <w:tcPr>
            <w:tcW w:w="1560" w:type="dxa"/>
            <w:shd w:val="clear" w:color="auto" w:fill="auto"/>
            <w:noWrap w:val="0"/>
            <w:vAlign w:val="center"/>
          </w:tcPr>
          <w:p w14:paraId="63FD1353">
            <w:pPr>
              <w:pStyle w:val="4"/>
              <w:jc w:val="left"/>
              <w:rPr>
                <w:rFonts w:hint="eastAsia" w:ascii="仿宋" w:hAnsi="仿宋" w:eastAsia="仿宋"/>
                <w:color w:val="000000"/>
              </w:rPr>
            </w:pPr>
            <w:r>
              <w:rPr>
                <w:rFonts w:hint="eastAsia" w:ascii="仿宋" w:hAnsi="仿宋" w:eastAsia="仿宋"/>
              </w:rPr>
              <w:t>段平泰</w:t>
            </w:r>
          </w:p>
        </w:tc>
        <w:tc>
          <w:tcPr>
            <w:tcW w:w="3118" w:type="dxa"/>
            <w:shd w:val="clear" w:color="auto" w:fill="FFFFFF"/>
            <w:noWrap w:val="0"/>
            <w:vAlign w:val="center"/>
          </w:tcPr>
          <w:p w14:paraId="1283EE1E">
            <w:pPr>
              <w:pStyle w:val="4"/>
              <w:jc w:val="left"/>
              <w:rPr>
                <w:rFonts w:hint="eastAsia" w:ascii="仿宋" w:hAnsi="仿宋" w:eastAsia="仿宋"/>
                <w:color w:val="000000"/>
              </w:rPr>
            </w:pPr>
            <w:r>
              <w:rPr>
                <w:rFonts w:hint="eastAsia" w:ascii="仿宋" w:hAnsi="仿宋" w:eastAsia="仿宋"/>
              </w:rPr>
              <w:t>复调基础教程</w:t>
            </w:r>
          </w:p>
        </w:tc>
        <w:tc>
          <w:tcPr>
            <w:tcW w:w="2126" w:type="dxa"/>
            <w:shd w:val="clear" w:color="auto" w:fill="FFFFFF"/>
            <w:noWrap w:val="0"/>
            <w:vAlign w:val="center"/>
          </w:tcPr>
          <w:p w14:paraId="7DBC4C28">
            <w:pPr>
              <w:pStyle w:val="4"/>
              <w:jc w:val="left"/>
              <w:rPr>
                <w:rFonts w:hint="eastAsia" w:ascii="仿宋" w:hAnsi="仿宋" w:eastAsia="仿宋"/>
                <w:color w:val="000000"/>
              </w:rPr>
            </w:pPr>
            <w:r>
              <w:rPr>
                <w:rFonts w:hint="eastAsia" w:ascii="仿宋" w:hAnsi="仿宋" w:eastAsia="仿宋"/>
                <w:color w:val="000000"/>
              </w:rPr>
              <w:t>中央音乐学院出版社</w:t>
            </w:r>
          </w:p>
        </w:tc>
        <w:tc>
          <w:tcPr>
            <w:tcW w:w="993" w:type="dxa"/>
            <w:noWrap w:val="0"/>
            <w:vAlign w:val="center"/>
          </w:tcPr>
          <w:p w14:paraId="09659E7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281CD40E">
            <w:pPr>
              <w:pStyle w:val="4"/>
              <w:rPr>
                <w:rFonts w:hint="eastAsia" w:ascii="Times New Roman" w:hAnsi="Times New Roman" w:eastAsia="仿宋_GB2312"/>
                <w:color w:val="000000"/>
              </w:rPr>
            </w:pPr>
            <w:r>
              <w:rPr>
                <w:rFonts w:hint="eastAsia" w:ascii="Times New Roman" w:hAnsi="Times New Roman" w:eastAsia="仿宋_GB2312"/>
                <w:color w:val="000000"/>
              </w:rPr>
              <w:t>3</w:t>
            </w:r>
          </w:p>
        </w:tc>
      </w:tr>
      <w:tr w14:paraId="018D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0C7F8D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18</w:t>
            </w:r>
          </w:p>
        </w:tc>
        <w:tc>
          <w:tcPr>
            <w:tcW w:w="1560" w:type="dxa"/>
            <w:noWrap w:val="0"/>
            <w:vAlign w:val="center"/>
          </w:tcPr>
          <w:p w14:paraId="5C39B944">
            <w:pPr>
              <w:pStyle w:val="4"/>
              <w:jc w:val="left"/>
              <w:rPr>
                <w:rFonts w:hint="eastAsia" w:ascii="仿宋" w:hAnsi="仿宋" w:eastAsia="仿宋"/>
                <w:color w:val="000000"/>
              </w:rPr>
            </w:pPr>
            <w:r>
              <w:rPr>
                <w:rFonts w:hint="eastAsia" w:ascii="仿宋" w:hAnsi="仿宋" w:eastAsia="仿宋"/>
              </w:rPr>
              <w:t>施詠康</w:t>
            </w:r>
          </w:p>
        </w:tc>
        <w:tc>
          <w:tcPr>
            <w:tcW w:w="3118" w:type="dxa"/>
            <w:noWrap w:val="0"/>
            <w:vAlign w:val="center"/>
          </w:tcPr>
          <w:p w14:paraId="27C73DA5">
            <w:pPr>
              <w:pStyle w:val="4"/>
              <w:jc w:val="left"/>
              <w:rPr>
                <w:rFonts w:hint="eastAsia" w:ascii="仿宋" w:hAnsi="仿宋" w:eastAsia="仿宋"/>
                <w:color w:val="000000"/>
              </w:rPr>
            </w:pPr>
            <w:r>
              <w:rPr>
                <w:rFonts w:hint="eastAsia" w:ascii="仿宋" w:hAnsi="仿宋" w:eastAsia="仿宋"/>
              </w:rPr>
              <w:t>管弦乐队配器法</w:t>
            </w:r>
          </w:p>
        </w:tc>
        <w:tc>
          <w:tcPr>
            <w:tcW w:w="2126" w:type="dxa"/>
            <w:noWrap w:val="0"/>
            <w:vAlign w:val="center"/>
          </w:tcPr>
          <w:p w14:paraId="0C7CD472">
            <w:pPr>
              <w:pStyle w:val="4"/>
              <w:jc w:val="left"/>
              <w:rPr>
                <w:rFonts w:hint="eastAsia" w:ascii="仿宋" w:hAnsi="仿宋" w:eastAsia="仿宋"/>
                <w:color w:val="000000"/>
              </w:rPr>
            </w:pPr>
            <w:r>
              <w:rPr>
                <w:rFonts w:hint="eastAsia" w:ascii="仿宋" w:hAnsi="仿宋" w:eastAsia="仿宋"/>
                <w:color w:val="000000"/>
              </w:rPr>
              <w:t>人民音乐出版社</w:t>
            </w:r>
          </w:p>
        </w:tc>
        <w:tc>
          <w:tcPr>
            <w:tcW w:w="993" w:type="dxa"/>
            <w:noWrap w:val="0"/>
            <w:vAlign w:val="center"/>
          </w:tcPr>
          <w:p w14:paraId="4F7CDA23">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2605B189">
            <w:pPr>
              <w:pStyle w:val="4"/>
              <w:rPr>
                <w:rFonts w:hint="eastAsia" w:ascii="Times New Roman" w:hAnsi="Times New Roman" w:eastAsia="仿宋_GB2312"/>
                <w:color w:val="000000"/>
              </w:rPr>
            </w:pPr>
            <w:r>
              <w:rPr>
                <w:rFonts w:hint="eastAsia" w:ascii="Times New Roman" w:hAnsi="Times New Roman" w:eastAsia="仿宋_GB2312"/>
                <w:color w:val="000000"/>
              </w:rPr>
              <w:t>3</w:t>
            </w:r>
          </w:p>
        </w:tc>
      </w:tr>
      <w:tr w14:paraId="343D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575FBE7">
            <w:pPr>
              <w:pStyle w:val="4"/>
              <w:jc w:val="center"/>
              <w:rPr>
                <w:rFonts w:hint="eastAsia" w:ascii="Times New Roman" w:hAnsi="Times New Roman" w:eastAsia="仿宋_GB2312"/>
                <w:color w:val="000000"/>
              </w:rPr>
            </w:pPr>
            <w:r>
              <w:rPr>
                <w:rFonts w:hint="eastAsia" w:ascii="Times New Roman" w:hAnsi="Times New Roman" w:eastAsia="仿宋_GB2312"/>
                <w:color w:val="000000"/>
              </w:rPr>
              <w:t>19</w:t>
            </w:r>
          </w:p>
        </w:tc>
        <w:tc>
          <w:tcPr>
            <w:tcW w:w="1560" w:type="dxa"/>
            <w:noWrap w:val="0"/>
            <w:vAlign w:val="center"/>
          </w:tcPr>
          <w:p w14:paraId="0B19A186">
            <w:pPr>
              <w:pStyle w:val="4"/>
              <w:jc w:val="left"/>
              <w:rPr>
                <w:rFonts w:hint="eastAsia" w:ascii="仿宋" w:hAnsi="仿宋" w:eastAsia="仿宋"/>
                <w:color w:val="000000"/>
              </w:rPr>
            </w:pPr>
            <w:r>
              <w:rPr>
                <w:rFonts w:hint="eastAsia" w:ascii="仿宋" w:hAnsi="仿宋" w:eastAsia="仿宋" w:cs="Tahoma"/>
                <w:color w:val="000000"/>
                <w:shd w:val="clear" w:color="auto" w:fill="FFFFFF"/>
              </w:rPr>
              <w:t>塞缪尔·阿德勒（美国）</w:t>
            </w:r>
          </w:p>
        </w:tc>
        <w:tc>
          <w:tcPr>
            <w:tcW w:w="3118" w:type="dxa"/>
            <w:noWrap w:val="0"/>
            <w:vAlign w:val="center"/>
          </w:tcPr>
          <w:p w14:paraId="10C01C1F">
            <w:pPr>
              <w:pStyle w:val="4"/>
              <w:jc w:val="left"/>
              <w:rPr>
                <w:rFonts w:hint="eastAsia" w:ascii="仿宋" w:hAnsi="仿宋" w:eastAsia="仿宋"/>
                <w:color w:val="000000"/>
              </w:rPr>
            </w:pPr>
            <w:r>
              <w:rPr>
                <w:rFonts w:hint="eastAsia" w:ascii="仿宋" w:hAnsi="仿宋" w:eastAsia="仿宋" w:cs="Tahoma"/>
                <w:color w:val="000000"/>
                <w:shd w:val="clear" w:color="auto" w:fill="FFFFFF"/>
              </w:rPr>
              <w:t>配器法教程</w:t>
            </w:r>
          </w:p>
        </w:tc>
        <w:tc>
          <w:tcPr>
            <w:tcW w:w="2126" w:type="dxa"/>
            <w:noWrap w:val="0"/>
            <w:vAlign w:val="center"/>
          </w:tcPr>
          <w:p w14:paraId="3EF5DF35">
            <w:pPr>
              <w:pStyle w:val="4"/>
              <w:jc w:val="left"/>
              <w:rPr>
                <w:rFonts w:hint="eastAsia" w:ascii="仿宋" w:hAnsi="仿宋" w:eastAsia="仿宋"/>
                <w:color w:val="000000"/>
              </w:rPr>
            </w:pPr>
            <w:r>
              <w:rPr>
                <w:rFonts w:hint="eastAsia" w:ascii="仿宋" w:hAnsi="仿宋" w:eastAsia="仿宋"/>
                <w:color w:val="000000"/>
              </w:rPr>
              <w:t>中央音乐学院出版社</w:t>
            </w:r>
          </w:p>
        </w:tc>
        <w:tc>
          <w:tcPr>
            <w:tcW w:w="993" w:type="dxa"/>
            <w:noWrap w:val="0"/>
            <w:vAlign w:val="center"/>
          </w:tcPr>
          <w:p w14:paraId="65586A03">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090E6076">
            <w:pPr>
              <w:pStyle w:val="4"/>
              <w:rPr>
                <w:rFonts w:hint="eastAsia" w:ascii="Times New Roman" w:hAnsi="Times New Roman" w:eastAsia="仿宋_GB2312"/>
                <w:color w:val="000000"/>
              </w:rPr>
            </w:pPr>
            <w:r>
              <w:rPr>
                <w:rFonts w:hint="eastAsia" w:ascii="Times New Roman" w:hAnsi="Times New Roman" w:eastAsia="仿宋_GB2312"/>
                <w:color w:val="000000"/>
              </w:rPr>
              <w:t>3</w:t>
            </w:r>
          </w:p>
        </w:tc>
      </w:tr>
      <w:tr w14:paraId="5B8B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158C213">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20</w:t>
            </w:r>
          </w:p>
        </w:tc>
        <w:tc>
          <w:tcPr>
            <w:tcW w:w="1560" w:type="dxa"/>
            <w:noWrap w:val="0"/>
            <w:vAlign w:val="center"/>
          </w:tcPr>
          <w:p w14:paraId="2F4F7D38">
            <w:pPr>
              <w:pStyle w:val="4"/>
              <w:jc w:val="left"/>
              <w:rPr>
                <w:rFonts w:hint="eastAsia" w:ascii="仿宋" w:hAnsi="仿宋" w:eastAsia="仿宋"/>
                <w:color w:val="000000"/>
              </w:rPr>
            </w:pPr>
            <w:r>
              <w:rPr>
                <w:rFonts w:hint="eastAsia" w:ascii="仿宋" w:hAnsi="仿宋" w:eastAsia="仿宋"/>
              </w:rPr>
              <w:t>杨鸿年</w:t>
            </w:r>
          </w:p>
        </w:tc>
        <w:tc>
          <w:tcPr>
            <w:tcW w:w="3118" w:type="dxa"/>
            <w:noWrap w:val="0"/>
            <w:vAlign w:val="center"/>
          </w:tcPr>
          <w:p w14:paraId="29A19189">
            <w:pPr>
              <w:pStyle w:val="4"/>
              <w:jc w:val="left"/>
              <w:rPr>
                <w:rFonts w:hint="eastAsia" w:ascii="仿宋" w:hAnsi="仿宋" w:eastAsia="仿宋"/>
                <w:color w:val="000000"/>
              </w:rPr>
            </w:pPr>
            <w:r>
              <w:rPr>
                <w:rFonts w:hint="eastAsia" w:ascii="仿宋" w:hAnsi="仿宋" w:eastAsia="仿宋"/>
              </w:rPr>
              <w:t>合唱训练学</w:t>
            </w:r>
          </w:p>
        </w:tc>
        <w:tc>
          <w:tcPr>
            <w:tcW w:w="2126" w:type="dxa"/>
            <w:noWrap w:val="0"/>
            <w:vAlign w:val="center"/>
          </w:tcPr>
          <w:p w14:paraId="13170B5A">
            <w:pPr>
              <w:pStyle w:val="4"/>
              <w:jc w:val="left"/>
              <w:rPr>
                <w:rFonts w:hint="eastAsia" w:ascii="仿宋" w:hAnsi="仿宋" w:eastAsia="仿宋"/>
                <w:color w:val="000000"/>
              </w:rPr>
            </w:pPr>
            <w:r>
              <w:rPr>
                <w:rFonts w:hint="eastAsia" w:ascii="仿宋" w:hAnsi="仿宋" w:eastAsia="仿宋"/>
                <w:color w:val="000000"/>
              </w:rPr>
              <w:t>中央音乐学院出版社</w:t>
            </w:r>
          </w:p>
        </w:tc>
        <w:tc>
          <w:tcPr>
            <w:tcW w:w="993" w:type="dxa"/>
            <w:noWrap w:val="0"/>
            <w:vAlign w:val="center"/>
          </w:tcPr>
          <w:p w14:paraId="554A6D06">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3DCA9089">
            <w:pPr>
              <w:pStyle w:val="4"/>
              <w:rPr>
                <w:rFonts w:hint="eastAsia" w:ascii="Times New Roman" w:hAnsi="Times New Roman" w:eastAsia="仿宋_GB2312"/>
                <w:color w:val="000000"/>
              </w:rPr>
            </w:pPr>
            <w:r>
              <w:rPr>
                <w:rFonts w:hint="eastAsia" w:ascii="Times New Roman" w:hAnsi="Times New Roman" w:eastAsia="仿宋_GB2312"/>
                <w:color w:val="000000"/>
              </w:rPr>
              <w:t>3</w:t>
            </w:r>
          </w:p>
        </w:tc>
      </w:tr>
      <w:tr w14:paraId="737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6956EB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21</w:t>
            </w:r>
          </w:p>
        </w:tc>
        <w:tc>
          <w:tcPr>
            <w:tcW w:w="1560" w:type="dxa"/>
            <w:noWrap w:val="0"/>
            <w:vAlign w:val="center"/>
          </w:tcPr>
          <w:p w14:paraId="4E5080AE">
            <w:pPr>
              <w:pStyle w:val="4"/>
              <w:jc w:val="left"/>
              <w:rPr>
                <w:rFonts w:hint="eastAsia" w:ascii="仿宋" w:hAnsi="仿宋" w:eastAsia="仿宋"/>
                <w:color w:val="000000"/>
              </w:rPr>
            </w:pPr>
            <w:r>
              <w:rPr>
                <w:rFonts w:hint="eastAsia" w:ascii="仿宋" w:hAnsi="仿宋" w:eastAsia="仿宋"/>
                <w:color w:val="000000"/>
              </w:rPr>
              <w:t>海尔曼 舍尔欣（德）</w:t>
            </w:r>
          </w:p>
        </w:tc>
        <w:tc>
          <w:tcPr>
            <w:tcW w:w="3118" w:type="dxa"/>
            <w:noWrap w:val="0"/>
            <w:vAlign w:val="center"/>
          </w:tcPr>
          <w:p w14:paraId="79F2C752">
            <w:pPr>
              <w:pStyle w:val="4"/>
              <w:jc w:val="left"/>
              <w:rPr>
                <w:rFonts w:hint="eastAsia" w:ascii="仿宋" w:hAnsi="仿宋" w:eastAsia="仿宋"/>
                <w:color w:val="000000"/>
              </w:rPr>
            </w:pPr>
            <w:r>
              <w:rPr>
                <w:rFonts w:hint="eastAsia" w:ascii="仿宋" w:hAnsi="仿宋" w:eastAsia="仿宋"/>
                <w:color w:val="000000"/>
              </w:rPr>
              <w:t>指挥教程</w:t>
            </w:r>
          </w:p>
        </w:tc>
        <w:tc>
          <w:tcPr>
            <w:tcW w:w="2126" w:type="dxa"/>
            <w:noWrap w:val="0"/>
            <w:vAlign w:val="center"/>
          </w:tcPr>
          <w:p w14:paraId="29167CC7">
            <w:pPr>
              <w:pStyle w:val="4"/>
              <w:jc w:val="left"/>
              <w:rPr>
                <w:rFonts w:hint="eastAsia" w:ascii="仿宋" w:hAnsi="仿宋" w:eastAsia="仿宋"/>
                <w:color w:val="000000"/>
              </w:rPr>
            </w:pPr>
            <w:r>
              <w:rPr>
                <w:rFonts w:hint="eastAsia" w:ascii="仿宋" w:hAnsi="仿宋" w:eastAsia="仿宋"/>
                <w:color w:val="000000"/>
              </w:rPr>
              <w:t>人民音乐出版社</w:t>
            </w:r>
          </w:p>
        </w:tc>
        <w:tc>
          <w:tcPr>
            <w:tcW w:w="993" w:type="dxa"/>
            <w:noWrap w:val="0"/>
            <w:vAlign w:val="center"/>
          </w:tcPr>
          <w:p w14:paraId="5E7F05E8">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1C90436F">
            <w:pPr>
              <w:pStyle w:val="4"/>
              <w:rPr>
                <w:rFonts w:hint="eastAsia" w:ascii="Times New Roman" w:hAnsi="Times New Roman" w:eastAsia="仿宋_GB2312"/>
                <w:color w:val="000000"/>
              </w:rPr>
            </w:pPr>
            <w:r>
              <w:rPr>
                <w:rFonts w:hint="eastAsia" w:ascii="Times New Roman" w:hAnsi="Times New Roman" w:eastAsia="仿宋_GB2312"/>
                <w:color w:val="000000"/>
              </w:rPr>
              <w:t>3</w:t>
            </w:r>
          </w:p>
        </w:tc>
      </w:tr>
      <w:tr w14:paraId="2DA3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D19B9D3">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22</w:t>
            </w:r>
          </w:p>
        </w:tc>
        <w:tc>
          <w:tcPr>
            <w:tcW w:w="1560" w:type="dxa"/>
            <w:noWrap w:val="0"/>
            <w:vAlign w:val="center"/>
          </w:tcPr>
          <w:p w14:paraId="23ADC17D">
            <w:pPr>
              <w:pStyle w:val="4"/>
              <w:jc w:val="left"/>
              <w:rPr>
                <w:rFonts w:hint="eastAsia" w:ascii="仿宋" w:hAnsi="仿宋" w:eastAsia="仿宋"/>
                <w:color w:val="000000"/>
              </w:rPr>
            </w:pPr>
            <w:r>
              <w:rPr>
                <w:rFonts w:hint="eastAsia" w:ascii="仿宋" w:hAnsi="仿宋" w:eastAsia="仿宋"/>
              </w:rPr>
              <w:t>禹疆</w:t>
            </w:r>
          </w:p>
        </w:tc>
        <w:tc>
          <w:tcPr>
            <w:tcW w:w="3118" w:type="dxa"/>
            <w:noWrap w:val="0"/>
            <w:vAlign w:val="center"/>
          </w:tcPr>
          <w:p w14:paraId="2FC88472">
            <w:pPr>
              <w:pStyle w:val="4"/>
              <w:jc w:val="left"/>
              <w:rPr>
                <w:rFonts w:hint="eastAsia" w:ascii="仿宋" w:hAnsi="仿宋" w:eastAsia="仿宋"/>
                <w:color w:val="000000"/>
              </w:rPr>
            </w:pPr>
            <w:r>
              <w:rPr>
                <w:rFonts w:hint="eastAsia" w:ascii="仿宋" w:hAnsi="仿宋" w:eastAsia="仿宋"/>
              </w:rPr>
              <w:t>民族管弦乐合奏曲集</w:t>
            </w:r>
          </w:p>
        </w:tc>
        <w:tc>
          <w:tcPr>
            <w:tcW w:w="2126" w:type="dxa"/>
            <w:noWrap w:val="0"/>
            <w:vAlign w:val="center"/>
          </w:tcPr>
          <w:p w14:paraId="28F26FBF">
            <w:pPr>
              <w:pStyle w:val="4"/>
              <w:jc w:val="left"/>
              <w:rPr>
                <w:rFonts w:hint="eastAsia" w:ascii="仿宋" w:hAnsi="仿宋" w:eastAsia="仿宋"/>
                <w:color w:val="000000"/>
              </w:rPr>
            </w:pPr>
            <w:r>
              <w:rPr>
                <w:rFonts w:hint="eastAsia" w:ascii="仿宋" w:hAnsi="仿宋" w:eastAsia="仿宋"/>
                <w:color w:val="000000"/>
              </w:rPr>
              <w:t>中国文联出版社</w:t>
            </w:r>
          </w:p>
        </w:tc>
        <w:tc>
          <w:tcPr>
            <w:tcW w:w="993" w:type="dxa"/>
            <w:noWrap w:val="0"/>
            <w:vAlign w:val="center"/>
          </w:tcPr>
          <w:p w14:paraId="50A79AAC">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531AD37A">
            <w:pPr>
              <w:pStyle w:val="4"/>
              <w:rPr>
                <w:rFonts w:hint="eastAsia" w:ascii="Times New Roman" w:hAnsi="Times New Roman" w:eastAsia="仿宋_GB2312"/>
                <w:color w:val="000000"/>
              </w:rPr>
            </w:pPr>
            <w:r>
              <w:rPr>
                <w:rFonts w:hint="eastAsia" w:ascii="Times New Roman" w:hAnsi="Times New Roman" w:eastAsia="仿宋_GB2312"/>
                <w:color w:val="000000"/>
              </w:rPr>
              <w:t>2</w:t>
            </w:r>
          </w:p>
        </w:tc>
      </w:tr>
      <w:tr w14:paraId="27CD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6B461A0">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23</w:t>
            </w:r>
          </w:p>
        </w:tc>
        <w:tc>
          <w:tcPr>
            <w:tcW w:w="1560" w:type="dxa"/>
            <w:noWrap w:val="0"/>
            <w:vAlign w:val="center"/>
          </w:tcPr>
          <w:p w14:paraId="0C13CE7B">
            <w:pPr>
              <w:pStyle w:val="4"/>
              <w:jc w:val="left"/>
              <w:rPr>
                <w:rFonts w:hint="eastAsia" w:ascii="仿宋" w:hAnsi="仿宋" w:eastAsia="仿宋"/>
                <w:color w:val="000000"/>
              </w:rPr>
            </w:pPr>
            <w:r>
              <w:rPr>
                <w:rFonts w:hint="eastAsia" w:ascii="仿宋" w:hAnsi="仿宋" w:eastAsia="仿宋"/>
              </w:rPr>
              <w:t>周国华</w:t>
            </w:r>
          </w:p>
        </w:tc>
        <w:tc>
          <w:tcPr>
            <w:tcW w:w="3118" w:type="dxa"/>
            <w:noWrap w:val="0"/>
            <w:vAlign w:val="center"/>
          </w:tcPr>
          <w:p w14:paraId="0DF628F9">
            <w:pPr>
              <w:pStyle w:val="4"/>
              <w:jc w:val="left"/>
              <w:rPr>
                <w:rFonts w:hint="eastAsia" w:ascii="仿宋" w:hAnsi="仿宋" w:eastAsia="仿宋"/>
                <w:color w:val="000000"/>
              </w:rPr>
            </w:pPr>
            <w:r>
              <w:rPr>
                <w:rFonts w:hint="eastAsia" w:ascii="仿宋" w:hAnsi="仿宋" w:eastAsia="仿宋"/>
              </w:rPr>
              <w:t>民乐合奏·重奏曲精选</w:t>
            </w:r>
          </w:p>
        </w:tc>
        <w:tc>
          <w:tcPr>
            <w:tcW w:w="2126" w:type="dxa"/>
            <w:noWrap w:val="0"/>
            <w:vAlign w:val="center"/>
          </w:tcPr>
          <w:p w14:paraId="7687C19B">
            <w:pPr>
              <w:pStyle w:val="4"/>
              <w:jc w:val="left"/>
              <w:rPr>
                <w:rFonts w:hint="eastAsia" w:ascii="仿宋" w:hAnsi="仿宋" w:eastAsia="仿宋"/>
                <w:color w:val="000000"/>
              </w:rPr>
            </w:pPr>
            <w:r>
              <w:rPr>
                <w:rFonts w:hint="eastAsia" w:ascii="仿宋" w:hAnsi="仿宋" w:eastAsia="仿宋"/>
                <w:color w:val="000000"/>
              </w:rPr>
              <w:t>上海音乐出版社</w:t>
            </w:r>
          </w:p>
        </w:tc>
        <w:tc>
          <w:tcPr>
            <w:tcW w:w="993" w:type="dxa"/>
            <w:noWrap w:val="0"/>
            <w:vAlign w:val="center"/>
          </w:tcPr>
          <w:p w14:paraId="24B50C34">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必读</w:t>
            </w:r>
          </w:p>
        </w:tc>
        <w:tc>
          <w:tcPr>
            <w:tcW w:w="850" w:type="dxa"/>
            <w:noWrap w:val="0"/>
            <w:vAlign w:val="center"/>
          </w:tcPr>
          <w:p w14:paraId="4068D108">
            <w:pPr>
              <w:pStyle w:val="4"/>
              <w:rPr>
                <w:rFonts w:hint="eastAsia" w:ascii="Times New Roman" w:hAnsi="Times New Roman" w:eastAsia="仿宋_GB2312"/>
                <w:color w:val="000000"/>
              </w:rPr>
            </w:pPr>
            <w:r>
              <w:rPr>
                <w:rFonts w:hint="eastAsia" w:ascii="Times New Roman" w:hAnsi="Times New Roman" w:eastAsia="仿宋_GB2312"/>
                <w:color w:val="000000"/>
              </w:rPr>
              <w:t>2</w:t>
            </w:r>
          </w:p>
        </w:tc>
      </w:tr>
      <w:tr w14:paraId="2105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6CB1F8F">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24</w:t>
            </w:r>
          </w:p>
        </w:tc>
        <w:tc>
          <w:tcPr>
            <w:tcW w:w="1560" w:type="dxa"/>
            <w:noWrap w:val="0"/>
            <w:vAlign w:val="center"/>
          </w:tcPr>
          <w:p w14:paraId="1D43B455">
            <w:pPr>
              <w:pStyle w:val="4"/>
              <w:jc w:val="left"/>
              <w:rPr>
                <w:rFonts w:hint="eastAsia" w:ascii="仿宋" w:hAnsi="仿宋" w:eastAsia="仿宋"/>
              </w:rPr>
            </w:pPr>
            <w:r>
              <w:rPr>
                <w:rFonts w:hint="eastAsia" w:ascii="仿宋" w:hAnsi="仿宋" w:eastAsia="仿宋"/>
              </w:rPr>
              <w:t>朱晓谷</w:t>
            </w:r>
          </w:p>
        </w:tc>
        <w:tc>
          <w:tcPr>
            <w:tcW w:w="3118" w:type="dxa"/>
            <w:noWrap w:val="0"/>
            <w:vAlign w:val="center"/>
          </w:tcPr>
          <w:p w14:paraId="191F6A9A">
            <w:pPr>
              <w:pStyle w:val="4"/>
              <w:jc w:val="left"/>
              <w:rPr>
                <w:rFonts w:hint="eastAsia" w:ascii="仿宋" w:hAnsi="仿宋" w:eastAsia="仿宋"/>
                <w:color w:val="000000"/>
              </w:rPr>
            </w:pPr>
            <w:r>
              <w:rPr>
                <w:rFonts w:ascii="仿宋" w:hAnsi="仿宋" w:eastAsia="仿宋" w:cs="Tahoma"/>
                <w:color w:val="000000"/>
                <w:shd w:val="clear" w:color="auto" w:fill="FFFFFF"/>
              </w:rPr>
              <w:t>民族管弦乐队乐器法</w:t>
            </w:r>
          </w:p>
        </w:tc>
        <w:tc>
          <w:tcPr>
            <w:tcW w:w="2126" w:type="dxa"/>
            <w:noWrap w:val="0"/>
            <w:vAlign w:val="center"/>
          </w:tcPr>
          <w:p w14:paraId="47EBDE7C">
            <w:pPr>
              <w:pStyle w:val="4"/>
              <w:jc w:val="left"/>
              <w:rPr>
                <w:rFonts w:hint="eastAsia" w:ascii="仿宋" w:hAnsi="仿宋" w:eastAsia="仿宋"/>
                <w:color w:val="000000"/>
              </w:rPr>
            </w:pPr>
            <w:r>
              <w:rPr>
                <w:rFonts w:hint="eastAsia" w:ascii="仿宋" w:hAnsi="仿宋" w:eastAsia="仿宋"/>
                <w:color w:val="000000"/>
              </w:rPr>
              <w:t>苏州大学出版社</w:t>
            </w:r>
          </w:p>
        </w:tc>
        <w:tc>
          <w:tcPr>
            <w:tcW w:w="993" w:type="dxa"/>
            <w:noWrap w:val="0"/>
            <w:vAlign w:val="center"/>
          </w:tcPr>
          <w:p w14:paraId="19457CFA">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52F3B4B9">
            <w:pPr>
              <w:pStyle w:val="4"/>
              <w:rPr>
                <w:rFonts w:hint="eastAsia" w:ascii="Times New Roman" w:hAnsi="Times New Roman" w:eastAsia="仿宋_GB2312"/>
                <w:color w:val="000000"/>
              </w:rPr>
            </w:pPr>
            <w:r>
              <w:rPr>
                <w:rFonts w:hint="eastAsia" w:ascii="Times New Roman" w:hAnsi="Times New Roman" w:eastAsia="仿宋_GB2312"/>
                <w:color w:val="000000"/>
              </w:rPr>
              <w:t>2、3</w:t>
            </w:r>
          </w:p>
        </w:tc>
      </w:tr>
      <w:tr w14:paraId="257F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E4A89FC">
            <w:pPr>
              <w:pStyle w:val="4"/>
              <w:jc w:val="center"/>
              <w:rPr>
                <w:rFonts w:hint="eastAsia" w:ascii="Times New Roman" w:hAnsi="Times New Roman" w:eastAsia="仿宋_GB2312"/>
                <w:color w:val="000000"/>
              </w:rPr>
            </w:pPr>
            <w:r>
              <w:rPr>
                <w:rFonts w:hint="eastAsia" w:ascii="Times New Roman" w:hAnsi="Times New Roman" w:eastAsia="仿宋_GB2312"/>
                <w:color w:val="000000"/>
              </w:rPr>
              <w:t>25</w:t>
            </w:r>
          </w:p>
        </w:tc>
        <w:tc>
          <w:tcPr>
            <w:tcW w:w="1560" w:type="dxa"/>
            <w:noWrap w:val="0"/>
            <w:vAlign w:val="center"/>
          </w:tcPr>
          <w:p w14:paraId="66888CCA">
            <w:pPr>
              <w:pStyle w:val="4"/>
              <w:jc w:val="left"/>
              <w:rPr>
                <w:rFonts w:hint="eastAsia" w:ascii="仿宋" w:hAnsi="仿宋" w:eastAsia="仿宋"/>
              </w:rPr>
            </w:pPr>
            <w:r>
              <w:rPr>
                <w:rFonts w:hint="eastAsia" w:ascii="仿宋" w:hAnsi="仿宋" w:eastAsia="仿宋"/>
              </w:rPr>
              <w:t>胡登跳</w:t>
            </w:r>
          </w:p>
        </w:tc>
        <w:tc>
          <w:tcPr>
            <w:tcW w:w="3118" w:type="dxa"/>
            <w:noWrap w:val="0"/>
            <w:vAlign w:val="center"/>
          </w:tcPr>
          <w:p w14:paraId="341096D0">
            <w:pPr>
              <w:pStyle w:val="4"/>
              <w:jc w:val="left"/>
              <w:rPr>
                <w:rFonts w:ascii="仿宋" w:hAnsi="仿宋" w:eastAsia="仿宋" w:cs="Tahoma"/>
                <w:color w:val="000000"/>
                <w:shd w:val="clear" w:color="auto" w:fill="FFFFFF"/>
              </w:rPr>
            </w:pPr>
            <w:r>
              <w:rPr>
                <w:rFonts w:ascii="仿宋" w:hAnsi="仿宋" w:eastAsia="仿宋" w:cs="Tahoma"/>
                <w:color w:val="000000"/>
                <w:shd w:val="clear" w:color="auto" w:fill="FFFFFF"/>
              </w:rPr>
              <w:t>民族管弦乐法</w:t>
            </w:r>
          </w:p>
        </w:tc>
        <w:tc>
          <w:tcPr>
            <w:tcW w:w="2126" w:type="dxa"/>
            <w:noWrap w:val="0"/>
            <w:vAlign w:val="center"/>
          </w:tcPr>
          <w:p w14:paraId="22BE61DF">
            <w:pPr>
              <w:pStyle w:val="4"/>
              <w:jc w:val="left"/>
              <w:rPr>
                <w:rFonts w:hint="eastAsia" w:ascii="仿宋" w:hAnsi="仿宋" w:eastAsia="仿宋"/>
                <w:color w:val="000000"/>
              </w:rPr>
            </w:pPr>
            <w:r>
              <w:rPr>
                <w:rFonts w:hint="eastAsia" w:ascii="仿宋" w:hAnsi="仿宋" w:eastAsia="仿宋"/>
                <w:color w:val="000000"/>
              </w:rPr>
              <w:t>上海音乐出版社</w:t>
            </w:r>
          </w:p>
        </w:tc>
        <w:tc>
          <w:tcPr>
            <w:tcW w:w="993" w:type="dxa"/>
            <w:noWrap w:val="0"/>
            <w:vAlign w:val="center"/>
          </w:tcPr>
          <w:p w14:paraId="385DED58">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850" w:type="dxa"/>
            <w:noWrap w:val="0"/>
            <w:vAlign w:val="center"/>
          </w:tcPr>
          <w:p w14:paraId="28D715FD">
            <w:pPr>
              <w:pStyle w:val="4"/>
              <w:rPr>
                <w:rFonts w:hint="eastAsia" w:ascii="Times New Roman" w:hAnsi="Times New Roman" w:eastAsia="仿宋_GB2312"/>
                <w:color w:val="000000"/>
              </w:rPr>
            </w:pPr>
            <w:r>
              <w:rPr>
                <w:rFonts w:hint="eastAsia" w:ascii="Times New Roman" w:hAnsi="Times New Roman" w:eastAsia="仿宋_GB2312"/>
                <w:color w:val="000000"/>
              </w:rPr>
              <w:t>2、3</w:t>
            </w:r>
          </w:p>
        </w:tc>
      </w:tr>
    </w:tbl>
    <w:p w14:paraId="55AF1C00">
      <w:pPr>
        <w:rPr>
          <w:color w:val="000000"/>
        </w:rPr>
      </w:pPr>
    </w:p>
    <w:p w14:paraId="32109D6B">
      <w:pPr>
        <w:rPr>
          <w:color w:val="000000"/>
        </w:rPr>
      </w:pPr>
    </w:p>
    <w:p w14:paraId="63734BA8">
      <w:pPr>
        <w:rPr>
          <w:color w:val="000000"/>
        </w:rPr>
      </w:pPr>
    </w:p>
    <w:p w14:paraId="5BFDEBB3">
      <w:pPr>
        <w:rPr>
          <w:rFonts w:hint="eastAsia"/>
          <w:color w:val="000000"/>
        </w:rPr>
      </w:pPr>
    </w:p>
    <w:p w14:paraId="5F70FF53">
      <w:pPr>
        <w:rPr>
          <w:color w:val="000000"/>
        </w:rPr>
      </w:pPr>
      <w:r>
        <w:rPr>
          <w:color w:val="000000"/>
        </w:rPr>
        <w:br w:type="page"/>
      </w:r>
      <w:r>
        <w:rPr>
          <w:color w:val="000000"/>
        </w:rPr>
        <w:t>二、主要学术期刊</w:t>
      </w:r>
    </w:p>
    <w:p w14:paraId="11522143">
      <w:pPr>
        <w:rPr>
          <w:rFonts w:hint="eastAsia"/>
          <w:color w:val="000000"/>
        </w:rPr>
      </w:pPr>
      <w:r>
        <w:rPr>
          <w:color w:val="000000"/>
        </w:rPr>
        <w:t>（一）外文期刊</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544"/>
        <w:gridCol w:w="1134"/>
        <w:gridCol w:w="1276"/>
      </w:tblGrid>
      <w:tr w14:paraId="76C1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noWrap w:val="0"/>
            <w:vAlign w:val="center"/>
          </w:tcPr>
          <w:p w14:paraId="75E469F4">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序号</w:t>
            </w:r>
          </w:p>
        </w:tc>
        <w:tc>
          <w:tcPr>
            <w:tcW w:w="2268" w:type="dxa"/>
            <w:noWrap w:val="0"/>
            <w:vAlign w:val="center"/>
          </w:tcPr>
          <w:p w14:paraId="3E347708">
            <w:pPr>
              <w:pStyle w:val="4"/>
              <w:jc w:val="center"/>
              <w:rPr>
                <w:rFonts w:hint="eastAsia" w:ascii="Times New Roman" w:hAnsi="Times New Roman" w:eastAsia="仿宋_GB2312"/>
                <w:color w:val="000000"/>
              </w:rPr>
            </w:pPr>
            <w:r>
              <w:rPr>
                <w:rFonts w:ascii="Times New Roman" w:hAnsi="Times New Roman" w:eastAsia="仿宋_GB2312"/>
                <w:color w:val="000000"/>
              </w:rPr>
              <w:t>期刊名称</w:t>
            </w:r>
          </w:p>
        </w:tc>
        <w:tc>
          <w:tcPr>
            <w:tcW w:w="3544" w:type="dxa"/>
            <w:noWrap w:val="0"/>
            <w:vAlign w:val="center"/>
          </w:tcPr>
          <w:p w14:paraId="071EF3DE">
            <w:pPr>
              <w:pStyle w:val="4"/>
              <w:ind w:right="-716" w:rightChars="-341"/>
              <w:rPr>
                <w:rFonts w:hint="eastAsia" w:ascii="Times New Roman" w:hAnsi="Times New Roman" w:eastAsia="仿宋_GB2312"/>
                <w:color w:val="000000"/>
              </w:rPr>
            </w:pPr>
            <w:r>
              <w:rPr>
                <w:rFonts w:hint="eastAsia" w:ascii="Times New Roman" w:hAnsi="Times New Roman" w:eastAsia="仿宋_GB2312"/>
                <w:color w:val="000000"/>
              </w:rPr>
              <w:t xml:space="preserve"> </w:t>
            </w:r>
            <w:r>
              <w:rPr>
                <w:rFonts w:ascii="Times New Roman" w:hAnsi="Times New Roman" w:eastAsia="仿宋_GB2312"/>
                <w:color w:val="000000"/>
              </w:rPr>
              <w:t xml:space="preserve">    </w:t>
            </w:r>
            <w:r>
              <w:rPr>
                <w:rFonts w:hint="eastAsia" w:ascii="Times New Roman" w:hAnsi="Times New Roman" w:eastAsia="仿宋_GB2312"/>
                <w:color w:val="000000"/>
              </w:rPr>
              <w:t>出版社</w:t>
            </w:r>
          </w:p>
        </w:tc>
        <w:tc>
          <w:tcPr>
            <w:tcW w:w="1134" w:type="dxa"/>
            <w:noWrap w:val="0"/>
            <w:vAlign w:val="center"/>
          </w:tcPr>
          <w:p w14:paraId="313F5D5F">
            <w:pPr>
              <w:pStyle w:val="4"/>
              <w:jc w:val="center"/>
              <w:rPr>
                <w:rFonts w:ascii="Times New Roman" w:hAnsi="Times New Roman" w:eastAsia="仿宋_GB2312"/>
                <w:color w:val="000000"/>
              </w:rPr>
            </w:pPr>
            <w:r>
              <w:rPr>
                <w:rFonts w:hint="eastAsia" w:ascii="Times New Roman" w:hAnsi="Times New Roman" w:eastAsia="仿宋_GB2312"/>
                <w:color w:val="000000"/>
              </w:rPr>
              <w:t>必读</w:t>
            </w:r>
          </w:p>
          <w:p w14:paraId="19C14D4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center"/>
          </w:tcPr>
          <w:p w14:paraId="46694048">
            <w:pPr>
              <w:pStyle w:val="4"/>
              <w:jc w:val="center"/>
              <w:rPr>
                <w:rFonts w:hint="eastAsia" w:ascii="Times New Roman" w:hAnsi="Times New Roman" w:eastAsia="仿宋_GB2312"/>
                <w:color w:val="000000"/>
              </w:rPr>
            </w:pPr>
            <w:r>
              <w:rPr>
                <w:rFonts w:hint="eastAsia" w:ascii="Times New Roman" w:hAnsi="Times New Roman" w:eastAsia="仿宋_GB2312"/>
                <w:color w:val="000000"/>
              </w:rPr>
              <w:t>方向</w:t>
            </w:r>
          </w:p>
        </w:tc>
      </w:tr>
      <w:tr w14:paraId="10B4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75" w:type="dxa"/>
            <w:noWrap w:val="0"/>
            <w:vAlign w:val="top"/>
          </w:tcPr>
          <w:p w14:paraId="17570538">
            <w:pPr>
              <w:pStyle w:val="4"/>
              <w:jc w:val="center"/>
              <w:rPr>
                <w:rFonts w:ascii="Times New Roman" w:hAnsi="Times New Roman" w:eastAsia="仿宋_GB2312"/>
                <w:color w:val="000000"/>
              </w:rPr>
            </w:pPr>
            <w:r>
              <w:rPr>
                <w:rFonts w:hint="eastAsia" w:ascii="Times New Roman" w:hAnsi="Times New Roman" w:eastAsia="仿宋_GB2312"/>
                <w:color w:val="000000"/>
              </w:rPr>
              <w:t>1</w:t>
            </w:r>
          </w:p>
        </w:tc>
        <w:tc>
          <w:tcPr>
            <w:tcW w:w="2268" w:type="dxa"/>
            <w:noWrap w:val="0"/>
            <w:vAlign w:val="center"/>
          </w:tcPr>
          <w:p w14:paraId="283BA734">
            <w:pPr>
              <w:pStyle w:val="4"/>
              <w:jc w:val="left"/>
              <w:rPr>
                <w:rFonts w:ascii="Times New Roman" w:hAnsi="Times New Roman" w:eastAsia="仿宋_GB2312"/>
                <w:color w:val="000000"/>
              </w:rPr>
            </w:pPr>
            <w:r>
              <w:rPr>
                <w:rFonts w:ascii="Times New Roman" w:hAnsi="Times New Roman" w:eastAsia="仿宋_GB2312"/>
                <w:color w:val="000000"/>
              </w:rPr>
              <w:t>Music Quarterly</w:t>
            </w:r>
          </w:p>
        </w:tc>
        <w:tc>
          <w:tcPr>
            <w:tcW w:w="3544" w:type="dxa"/>
            <w:noWrap w:val="0"/>
            <w:vAlign w:val="top"/>
          </w:tcPr>
          <w:p w14:paraId="28796668">
            <w:pPr>
              <w:pStyle w:val="4"/>
              <w:jc w:val="left"/>
              <w:rPr>
                <w:rFonts w:ascii="Times New Roman" w:hAnsi="Times New Roman" w:eastAsia="仿宋_GB2312"/>
                <w:color w:val="000000"/>
              </w:rPr>
            </w:pPr>
            <w:r>
              <w:rPr>
                <w:rFonts w:ascii="Times New Roman" w:hAnsi="Times New Roman" w:eastAsia="仿宋_GB2312"/>
                <w:color w:val="000000"/>
              </w:rPr>
              <w:t>O</w:t>
            </w:r>
            <w:r>
              <w:rPr>
                <w:rFonts w:hint="eastAsia" w:ascii="Times New Roman" w:hAnsi="Times New Roman" w:eastAsia="仿宋_GB2312"/>
                <w:color w:val="000000"/>
              </w:rPr>
              <w:t xml:space="preserve">xford </w:t>
            </w:r>
            <w:r>
              <w:rPr>
                <w:rFonts w:ascii="Times New Roman" w:hAnsi="Times New Roman" w:eastAsia="仿宋_GB2312"/>
                <w:color w:val="000000"/>
              </w:rPr>
              <w:t>University Press</w:t>
            </w:r>
          </w:p>
        </w:tc>
        <w:tc>
          <w:tcPr>
            <w:tcW w:w="1134" w:type="dxa"/>
            <w:noWrap w:val="0"/>
            <w:vAlign w:val="top"/>
          </w:tcPr>
          <w:p w14:paraId="335B54AA">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0155222F">
            <w:pPr>
              <w:pStyle w:val="4"/>
              <w:jc w:val="center"/>
              <w:rPr>
                <w:rFonts w:ascii="Times New Roman" w:hAnsi="Times New Roman" w:eastAsia="仿宋_GB2312"/>
                <w:color w:val="000000"/>
              </w:rPr>
            </w:pPr>
            <w:r>
              <w:rPr>
                <w:rFonts w:hint="eastAsia" w:ascii="Times New Roman" w:hAnsi="Times New Roman" w:eastAsia="仿宋_GB2312"/>
                <w:color w:val="000000"/>
              </w:rPr>
              <w:t>1、2、3</w:t>
            </w:r>
          </w:p>
        </w:tc>
      </w:tr>
      <w:tr w14:paraId="08AA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noWrap w:val="0"/>
            <w:vAlign w:val="top"/>
          </w:tcPr>
          <w:p w14:paraId="0478875A">
            <w:pPr>
              <w:pStyle w:val="4"/>
              <w:jc w:val="center"/>
              <w:rPr>
                <w:rFonts w:ascii="Times New Roman" w:hAnsi="Times New Roman" w:eastAsia="仿宋_GB2312"/>
                <w:color w:val="000000"/>
              </w:rPr>
            </w:pPr>
            <w:r>
              <w:rPr>
                <w:rFonts w:hint="eastAsia" w:ascii="Times New Roman" w:hAnsi="Times New Roman" w:eastAsia="仿宋_GB2312"/>
                <w:color w:val="000000"/>
              </w:rPr>
              <w:t>2</w:t>
            </w:r>
          </w:p>
        </w:tc>
        <w:tc>
          <w:tcPr>
            <w:tcW w:w="2268" w:type="dxa"/>
            <w:noWrap w:val="0"/>
            <w:vAlign w:val="center"/>
          </w:tcPr>
          <w:p w14:paraId="0E4CF67E">
            <w:pPr>
              <w:pStyle w:val="4"/>
              <w:jc w:val="left"/>
              <w:rPr>
                <w:rFonts w:ascii="Times New Roman" w:hAnsi="Times New Roman" w:eastAsia="仿宋_GB2312"/>
                <w:color w:val="000000"/>
              </w:rPr>
            </w:pPr>
            <w:r>
              <w:rPr>
                <w:rFonts w:ascii="Times New Roman" w:hAnsi="Times New Roman" w:eastAsia="仿宋_GB2312"/>
                <w:color w:val="000000"/>
              </w:rPr>
              <w:t>19</w:t>
            </w:r>
            <w:r>
              <w:rPr>
                <w:rFonts w:ascii="Times New Roman" w:hAnsi="Times New Roman" w:eastAsia="仿宋_GB2312"/>
                <w:color w:val="000000"/>
                <w:vertAlign w:val="superscript"/>
              </w:rPr>
              <w:t>th</w:t>
            </w:r>
            <w:r>
              <w:rPr>
                <w:rFonts w:ascii="Times New Roman" w:hAnsi="Times New Roman" w:eastAsia="仿宋_GB2312"/>
                <w:color w:val="000000"/>
              </w:rPr>
              <w:t xml:space="preserve"> Century Music</w:t>
            </w:r>
          </w:p>
        </w:tc>
        <w:tc>
          <w:tcPr>
            <w:tcW w:w="3544" w:type="dxa"/>
            <w:noWrap w:val="0"/>
            <w:vAlign w:val="top"/>
          </w:tcPr>
          <w:p w14:paraId="51BB6293">
            <w:pPr>
              <w:pStyle w:val="4"/>
              <w:jc w:val="left"/>
              <w:rPr>
                <w:rFonts w:ascii="Times New Roman" w:hAnsi="Times New Roman" w:eastAsia="仿宋_GB2312"/>
                <w:color w:val="000000"/>
              </w:rPr>
            </w:pPr>
            <w:r>
              <w:rPr>
                <w:rFonts w:ascii="Times New Roman" w:hAnsi="Times New Roman" w:eastAsia="仿宋_GB2312"/>
                <w:color w:val="000000"/>
              </w:rPr>
              <w:t>University of California Press</w:t>
            </w:r>
          </w:p>
        </w:tc>
        <w:tc>
          <w:tcPr>
            <w:tcW w:w="1134" w:type="dxa"/>
            <w:noWrap w:val="0"/>
            <w:vAlign w:val="top"/>
          </w:tcPr>
          <w:p w14:paraId="588F20D8">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4B9D2F00">
            <w:pPr>
              <w:pStyle w:val="4"/>
              <w:jc w:val="center"/>
              <w:rPr>
                <w:rFonts w:ascii="Times New Roman" w:hAnsi="Times New Roman" w:eastAsia="仿宋_GB2312"/>
                <w:color w:val="000000"/>
              </w:rPr>
            </w:pPr>
          </w:p>
        </w:tc>
      </w:tr>
      <w:tr w14:paraId="0A6F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5EB6A2B">
            <w:pPr>
              <w:pStyle w:val="4"/>
              <w:jc w:val="center"/>
              <w:rPr>
                <w:rFonts w:ascii="Times New Roman" w:hAnsi="Times New Roman" w:eastAsia="仿宋_GB2312"/>
                <w:color w:val="000000"/>
              </w:rPr>
            </w:pPr>
            <w:r>
              <w:rPr>
                <w:rFonts w:hint="eastAsia" w:ascii="Times New Roman" w:hAnsi="Times New Roman" w:eastAsia="仿宋_GB2312"/>
                <w:color w:val="000000"/>
              </w:rPr>
              <w:t>3</w:t>
            </w:r>
          </w:p>
        </w:tc>
        <w:tc>
          <w:tcPr>
            <w:tcW w:w="2268" w:type="dxa"/>
            <w:noWrap w:val="0"/>
            <w:vAlign w:val="center"/>
          </w:tcPr>
          <w:p w14:paraId="5D365EC7">
            <w:pPr>
              <w:pStyle w:val="4"/>
              <w:jc w:val="left"/>
              <w:rPr>
                <w:rFonts w:ascii="Times New Roman" w:hAnsi="Times New Roman" w:eastAsia="仿宋_GB2312"/>
                <w:color w:val="000000"/>
              </w:rPr>
            </w:pPr>
            <w:r>
              <w:rPr>
                <w:rFonts w:ascii="Times New Roman" w:hAnsi="Times New Roman" w:eastAsia="仿宋_GB2312"/>
                <w:color w:val="000000"/>
              </w:rPr>
              <w:t>Early Music</w:t>
            </w:r>
          </w:p>
        </w:tc>
        <w:tc>
          <w:tcPr>
            <w:tcW w:w="3544" w:type="dxa"/>
            <w:noWrap w:val="0"/>
            <w:vAlign w:val="top"/>
          </w:tcPr>
          <w:p w14:paraId="2D49BC80">
            <w:pPr>
              <w:pStyle w:val="4"/>
              <w:jc w:val="left"/>
              <w:rPr>
                <w:rFonts w:ascii="Times New Roman" w:hAnsi="Times New Roman" w:eastAsia="仿宋_GB2312"/>
                <w:color w:val="000000"/>
              </w:rPr>
            </w:pPr>
            <w:r>
              <w:rPr>
                <w:rFonts w:ascii="Times New Roman" w:hAnsi="Times New Roman" w:eastAsia="仿宋_GB2312"/>
                <w:color w:val="000000"/>
              </w:rPr>
              <w:t>O</w:t>
            </w:r>
            <w:r>
              <w:rPr>
                <w:rFonts w:hint="eastAsia" w:ascii="Times New Roman" w:hAnsi="Times New Roman" w:eastAsia="仿宋_GB2312"/>
                <w:color w:val="000000"/>
              </w:rPr>
              <w:t xml:space="preserve">xford </w:t>
            </w:r>
            <w:r>
              <w:rPr>
                <w:rFonts w:ascii="Times New Roman" w:hAnsi="Times New Roman" w:eastAsia="仿宋_GB2312"/>
                <w:color w:val="000000"/>
              </w:rPr>
              <w:t>University Press</w:t>
            </w:r>
          </w:p>
        </w:tc>
        <w:tc>
          <w:tcPr>
            <w:tcW w:w="1134" w:type="dxa"/>
            <w:noWrap w:val="0"/>
            <w:vAlign w:val="top"/>
          </w:tcPr>
          <w:p w14:paraId="6604197F">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72EF8EA4">
            <w:pPr>
              <w:pStyle w:val="4"/>
              <w:jc w:val="center"/>
              <w:rPr>
                <w:rFonts w:ascii="Times New Roman" w:hAnsi="Times New Roman" w:eastAsia="仿宋_GB2312"/>
                <w:color w:val="000000"/>
              </w:rPr>
            </w:pPr>
          </w:p>
        </w:tc>
      </w:tr>
      <w:tr w14:paraId="055C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0BE3E23">
            <w:pPr>
              <w:pStyle w:val="4"/>
              <w:jc w:val="center"/>
              <w:rPr>
                <w:rFonts w:ascii="Times New Roman" w:hAnsi="Times New Roman" w:eastAsia="仿宋_GB2312"/>
                <w:color w:val="000000"/>
              </w:rPr>
            </w:pPr>
            <w:r>
              <w:rPr>
                <w:rFonts w:hint="eastAsia" w:ascii="Times New Roman" w:hAnsi="Times New Roman" w:eastAsia="仿宋_GB2312"/>
                <w:color w:val="000000"/>
              </w:rPr>
              <w:t>4</w:t>
            </w:r>
          </w:p>
        </w:tc>
        <w:tc>
          <w:tcPr>
            <w:tcW w:w="2268" w:type="dxa"/>
            <w:noWrap w:val="0"/>
            <w:vAlign w:val="top"/>
          </w:tcPr>
          <w:p w14:paraId="696511C1">
            <w:pPr>
              <w:pStyle w:val="4"/>
              <w:jc w:val="left"/>
              <w:rPr>
                <w:rFonts w:ascii="Times New Roman" w:hAnsi="Times New Roman" w:eastAsia="仿宋_GB2312"/>
                <w:color w:val="000000"/>
              </w:rPr>
            </w:pPr>
            <w:r>
              <w:rPr>
                <w:rFonts w:ascii="Times New Roman" w:hAnsi="Times New Roman" w:eastAsia="仿宋_GB2312"/>
                <w:color w:val="000000"/>
              </w:rPr>
              <w:t>Cambridge Opera Journal</w:t>
            </w:r>
          </w:p>
        </w:tc>
        <w:tc>
          <w:tcPr>
            <w:tcW w:w="3544" w:type="dxa"/>
            <w:noWrap w:val="0"/>
            <w:vAlign w:val="top"/>
          </w:tcPr>
          <w:p w14:paraId="56B159C9">
            <w:pPr>
              <w:pStyle w:val="4"/>
              <w:jc w:val="left"/>
              <w:rPr>
                <w:rFonts w:ascii="Times New Roman" w:hAnsi="Times New Roman" w:eastAsia="仿宋_GB2312"/>
                <w:color w:val="000000"/>
              </w:rPr>
            </w:pPr>
            <w:r>
              <w:rPr>
                <w:rFonts w:ascii="Times New Roman" w:hAnsi="Times New Roman" w:eastAsia="仿宋_GB2312"/>
                <w:color w:val="000000"/>
              </w:rPr>
              <w:t>Cambridge Opera Journal</w:t>
            </w:r>
          </w:p>
        </w:tc>
        <w:tc>
          <w:tcPr>
            <w:tcW w:w="1134" w:type="dxa"/>
            <w:noWrap w:val="0"/>
            <w:vAlign w:val="top"/>
          </w:tcPr>
          <w:p w14:paraId="11FCC8EE">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76F3F115">
            <w:pPr>
              <w:pStyle w:val="4"/>
              <w:jc w:val="center"/>
              <w:rPr>
                <w:rFonts w:ascii="Times New Roman" w:hAnsi="Times New Roman" w:eastAsia="仿宋_GB2312"/>
                <w:color w:val="000000"/>
              </w:rPr>
            </w:pPr>
          </w:p>
        </w:tc>
      </w:tr>
      <w:tr w14:paraId="1132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AC31115">
            <w:pPr>
              <w:pStyle w:val="4"/>
              <w:jc w:val="center"/>
              <w:rPr>
                <w:rFonts w:ascii="Times New Roman" w:hAnsi="Times New Roman" w:eastAsia="仿宋_GB2312"/>
                <w:color w:val="000000"/>
              </w:rPr>
            </w:pPr>
            <w:r>
              <w:rPr>
                <w:rFonts w:hint="eastAsia" w:ascii="Times New Roman" w:hAnsi="Times New Roman" w:eastAsia="仿宋_GB2312"/>
                <w:color w:val="000000"/>
              </w:rPr>
              <w:t>5</w:t>
            </w:r>
          </w:p>
        </w:tc>
        <w:tc>
          <w:tcPr>
            <w:tcW w:w="2268" w:type="dxa"/>
            <w:noWrap w:val="0"/>
            <w:vAlign w:val="top"/>
          </w:tcPr>
          <w:p w14:paraId="1AAB8DA5">
            <w:pPr>
              <w:pStyle w:val="4"/>
              <w:jc w:val="left"/>
              <w:rPr>
                <w:rFonts w:ascii="Times New Roman" w:hAnsi="Times New Roman" w:eastAsia="仿宋_GB2312"/>
                <w:color w:val="000000"/>
              </w:rPr>
            </w:pPr>
            <w:r>
              <w:rPr>
                <w:rFonts w:ascii="Times New Roman" w:hAnsi="Times New Roman" w:eastAsia="仿宋_GB2312"/>
                <w:color w:val="000000"/>
              </w:rPr>
              <w:t>Musical Times</w:t>
            </w:r>
          </w:p>
        </w:tc>
        <w:tc>
          <w:tcPr>
            <w:tcW w:w="3544" w:type="dxa"/>
            <w:noWrap w:val="0"/>
            <w:vAlign w:val="top"/>
          </w:tcPr>
          <w:p w14:paraId="628062F4">
            <w:pPr>
              <w:pStyle w:val="4"/>
              <w:tabs>
                <w:tab w:val="left" w:pos="760"/>
              </w:tabs>
              <w:jc w:val="left"/>
              <w:rPr>
                <w:rFonts w:ascii="Times New Roman" w:hAnsi="Times New Roman" w:eastAsia="仿宋_GB2312"/>
                <w:color w:val="000000"/>
              </w:rPr>
            </w:pPr>
            <w:r>
              <w:rPr>
                <w:rFonts w:ascii="Times New Roman" w:hAnsi="Times New Roman" w:eastAsia="仿宋_GB2312"/>
                <w:color w:val="000000"/>
              </w:rPr>
              <w:t>Musical Times Publications (UK)</w:t>
            </w:r>
          </w:p>
        </w:tc>
        <w:tc>
          <w:tcPr>
            <w:tcW w:w="1134" w:type="dxa"/>
            <w:noWrap w:val="0"/>
            <w:vAlign w:val="top"/>
          </w:tcPr>
          <w:p w14:paraId="3C62E395">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250A9348">
            <w:pPr>
              <w:pStyle w:val="4"/>
              <w:jc w:val="center"/>
              <w:rPr>
                <w:rFonts w:ascii="Times New Roman" w:hAnsi="Times New Roman" w:eastAsia="仿宋_GB2312"/>
                <w:color w:val="000000"/>
              </w:rPr>
            </w:pPr>
          </w:p>
        </w:tc>
      </w:tr>
      <w:tr w14:paraId="4C57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B57A35">
            <w:pPr>
              <w:pStyle w:val="4"/>
              <w:jc w:val="center"/>
              <w:rPr>
                <w:rFonts w:ascii="Times New Roman" w:hAnsi="Times New Roman" w:eastAsia="仿宋_GB2312"/>
                <w:color w:val="000000"/>
              </w:rPr>
            </w:pPr>
            <w:r>
              <w:rPr>
                <w:rFonts w:hint="eastAsia" w:ascii="Times New Roman" w:hAnsi="Times New Roman" w:eastAsia="仿宋_GB2312"/>
                <w:color w:val="000000"/>
              </w:rPr>
              <w:t>6</w:t>
            </w:r>
          </w:p>
        </w:tc>
        <w:tc>
          <w:tcPr>
            <w:tcW w:w="2268" w:type="dxa"/>
            <w:noWrap w:val="0"/>
            <w:vAlign w:val="top"/>
          </w:tcPr>
          <w:p w14:paraId="03B1672B">
            <w:pPr>
              <w:pStyle w:val="4"/>
              <w:jc w:val="left"/>
              <w:rPr>
                <w:rFonts w:ascii="Times New Roman" w:hAnsi="Times New Roman" w:eastAsia="仿宋_GB2312"/>
                <w:color w:val="000000"/>
              </w:rPr>
            </w:pPr>
            <w:r>
              <w:rPr>
                <w:rFonts w:ascii="Times New Roman" w:hAnsi="Times New Roman" w:eastAsia="仿宋_GB2312"/>
                <w:color w:val="000000"/>
              </w:rPr>
              <w:t>International Journal of Arts Management</w:t>
            </w:r>
          </w:p>
        </w:tc>
        <w:tc>
          <w:tcPr>
            <w:tcW w:w="3544" w:type="dxa"/>
            <w:noWrap w:val="0"/>
            <w:vAlign w:val="top"/>
          </w:tcPr>
          <w:p w14:paraId="15B1E793">
            <w:pPr>
              <w:pStyle w:val="4"/>
              <w:jc w:val="left"/>
              <w:rPr>
                <w:rFonts w:ascii="Times New Roman" w:hAnsi="Times New Roman" w:eastAsia="仿宋_GB2312"/>
                <w:color w:val="000000"/>
              </w:rPr>
            </w:pPr>
            <w:r>
              <w:rPr>
                <w:rFonts w:ascii="Times New Roman" w:hAnsi="Times New Roman" w:eastAsia="仿宋_GB2312"/>
                <w:color w:val="000000"/>
              </w:rPr>
              <w:t>M</w:t>
            </w:r>
            <w:r>
              <w:rPr>
                <w:rFonts w:hint="eastAsia" w:ascii="Times New Roman" w:hAnsi="Times New Roman" w:eastAsia="仿宋_GB2312"/>
                <w:color w:val="000000"/>
              </w:rPr>
              <w:t>ontr</w:t>
            </w:r>
            <w:r>
              <w:rPr>
                <w:rFonts w:ascii="Times New Roman" w:hAnsi="Times New Roman" w:eastAsia="仿宋_GB2312"/>
                <w:color w:val="000000"/>
              </w:rPr>
              <w:t>éal</w:t>
            </w:r>
          </w:p>
        </w:tc>
        <w:tc>
          <w:tcPr>
            <w:tcW w:w="1134" w:type="dxa"/>
            <w:noWrap w:val="0"/>
            <w:vAlign w:val="top"/>
          </w:tcPr>
          <w:p w14:paraId="50CBBB1E">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6D3B914C">
            <w:pPr>
              <w:pStyle w:val="4"/>
              <w:jc w:val="center"/>
              <w:rPr>
                <w:rFonts w:ascii="Times New Roman" w:hAnsi="Times New Roman" w:eastAsia="仿宋_GB2312"/>
                <w:color w:val="000000"/>
              </w:rPr>
            </w:pPr>
          </w:p>
        </w:tc>
      </w:tr>
      <w:tr w14:paraId="2E31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E4590AF">
            <w:pPr>
              <w:pStyle w:val="4"/>
              <w:jc w:val="center"/>
              <w:rPr>
                <w:rFonts w:ascii="Times New Roman" w:hAnsi="Times New Roman" w:eastAsia="仿宋_GB2312"/>
                <w:color w:val="000000"/>
              </w:rPr>
            </w:pPr>
            <w:r>
              <w:rPr>
                <w:rFonts w:hint="eastAsia" w:ascii="Times New Roman" w:hAnsi="Times New Roman" w:eastAsia="仿宋_GB2312"/>
                <w:color w:val="000000"/>
              </w:rPr>
              <w:t>7</w:t>
            </w:r>
          </w:p>
        </w:tc>
        <w:tc>
          <w:tcPr>
            <w:tcW w:w="2268" w:type="dxa"/>
            <w:noWrap w:val="0"/>
            <w:vAlign w:val="top"/>
          </w:tcPr>
          <w:p w14:paraId="5BC409C3">
            <w:pPr>
              <w:pStyle w:val="4"/>
              <w:jc w:val="left"/>
              <w:rPr>
                <w:rFonts w:ascii="Times New Roman" w:hAnsi="Times New Roman" w:eastAsia="仿宋_GB2312"/>
                <w:color w:val="000000"/>
              </w:rPr>
            </w:pPr>
            <w:r>
              <w:rPr>
                <w:rFonts w:ascii="Times New Roman" w:hAnsi="Times New Roman" w:eastAsia="仿宋_GB2312"/>
                <w:color w:val="000000"/>
              </w:rPr>
              <w:t>Journal of Royal Musical Association</w:t>
            </w:r>
          </w:p>
        </w:tc>
        <w:tc>
          <w:tcPr>
            <w:tcW w:w="3544" w:type="dxa"/>
            <w:noWrap w:val="0"/>
            <w:vAlign w:val="top"/>
          </w:tcPr>
          <w:p w14:paraId="75A93C75">
            <w:pPr>
              <w:pStyle w:val="4"/>
              <w:jc w:val="left"/>
              <w:rPr>
                <w:rFonts w:ascii="Times New Roman" w:hAnsi="Times New Roman" w:eastAsia="仿宋_GB2312"/>
                <w:color w:val="000000"/>
              </w:rPr>
            </w:pPr>
            <w:r>
              <w:rPr>
                <w:rFonts w:ascii="Times New Roman" w:hAnsi="Times New Roman" w:eastAsia="仿宋_GB2312"/>
                <w:color w:val="000000"/>
              </w:rPr>
              <w:t>Routledge</w:t>
            </w:r>
          </w:p>
        </w:tc>
        <w:tc>
          <w:tcPr>
            <w:tcW w:w="1134" w:type="dxa"/>
            <w:noWrap w:val="0"/>
            <w:vAlign w:val="top"/>
          </w:tcPr>
          <w:p w14:paraId="0D5ED3EA">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16C2DCAF">
            <w:pPr>
              <w:pStyle w:val="4"/>
              <w:jc w:val="center"/>
              <w:rPr>
                <w:rFonts w:ascii="Times New Roman" w:hAnsi="Times New Roman" w:eastAsia="仿宋_GB2312"/>
                <w:color w:val="000000"/>
              </w:rPr>
            </w:pPr>
          </w:p>
        </w:tc>
      </w:tr>
      <w:tr w14:paraId="01A1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94EE03">
            <w:pPr>
              <w:pStyle w:val="4"/>
              <w:jc w:val="center"/>
              <w:rPr>
                <w:rFonts w:ascii="Times New Roman" w:hAnsi="Times New Roman" w:eastAsia="仿宋_GB2312"/>
                <w:color w:val="000000"/>
              </w:rPr>
            </w:pPr>
            <w:r>
              <w:rPr>
                <w:rFonts w:hint="eastAsia" w:ascii="Times New Roman" w:hAnsi="Times New Roman" w:eastAsia="仿宋_GB2312"/>
                <w:color w:val="000000"/>
              </w:rPr>
              <w:t>8</w:t>
            </w:r>
          </w:p>
        </w:tc>
        <w:tc>
          <w:tcPr>
            <w:tcW w:w="2268" w:type="dxa"/>
            <w:noWrap w:val="0"/>
            <w:vAlign w:val="top"/>
          </w:tcPr>
          <w:p w14:paraId="22C01B23">
            <w:pPr>
              <w:pStyle w:val="4"/>
              <w:jc w:val="left"/>
              <w:rPr>
                <w:rFonts w:ascii="Times New Roman" w:hAnsi="Times New Roman" w:eastAsia="仿宋_GB2312"/>
                <w:color w:val="000000"/>
              </w:rPr>
            </w:pPr>
            <w:r>
              <w:rPr>
                <w:rFonts w:ascii="Times New Roman" w:hAnsi="Times New Roman" w:eastAsia="仿宋_GB2312"/>
                <w:color w:val="000000"/>
              </w:rPr>
              <w:t>Tempo</w:t>
            </w:r>
          </w:p>
        </w:tc>
        <w:tc>
          <w:tcPr>
            <w:tcW w:w="3544" w:type="dxa"/>
            <w:noWrap w:val="0"/>
            <w:vAlign w:val="top"/>
          </w:tcPr>
          <w:p w14:paraId="75C13AFD">
            <w:pPr>
              <w:pStyle w:val="4"/>
              <w:jc w:val="left"/>
              <w:rPr>
                <w:rFonts w:ascii="Times New Roman" w:hAnsi="Times New Roman" w:eastAsia="仿宋_GB2312"/>
                <w:color w:val="000000"/>
              </w:rPr>
            </w:pPr>
            <w:r>
              <w:rPr>
                <w:rFonts w:ascii="Times New Roman" w:hAnsi="Times New Roman" w:eastAsia="仿宋_GB2312"/>
                <w:color w:val="000000"/>
              </w:rPr>
              <w:t xml:space="preserve">Boosey &amp; Hawkes </w:t>
            </w:r>
          </w:p>
        </w:tc>
        <w:tc>
          <w:tcPr>
            <w:tcW w:w="1134" w:type="dxa"/>
            <w:noWrap w:val="0"/>
            <w:vAlign w:val="top"/>
          </w:tcPr>
          <w:p w14:paraId="6C1AD767">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469963AE">
            <w:pPr>
              <w:pStyle w:val="4"/>
              <w:jc w:val="center"/>
              <w:rPr>
                <w:rFonts w:ascii="Times New Roman" w:hAnsi="Times New Roman" w:eastAsia="仿宋_GB2312"/>
                <w:color w:val="000000"/>
              </w:rPr>
            </w:pPr>
          </w:p>
        </w:tc>
      </w:tr>
      <w:tr w14:paraId="3326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D2895B3">
            <w:pPr>
              <w:pStyle w:val="4"/>
              <w:jc w:val="center"/>
              <w:rPr>
                <w:rFonts w:ascii="Times New Roman" w:hAnsi="Times New Roman" w:eastAsia="仿宋_GB2312"/>
                <w:color w:val="000000"/>
              </w:rPr>
            </w:pPr>
            <w:r>
              <w:rPr>
                <w:rFonts w:hint="eastAsia" w:ascii="Times New Roman" w:hAnsi="Times New Roman" w:eastAsia="仿宋_GB2312"/>
                <w:color w:val="000000"/>
              </w:rPr>
              <w:t>9</w:t>
            </w:r>
          </w:p>
        </w:tc>
        <w:tc>
          <w:tcPr>
            <w:tcW w:w="2268" w:type="dxa"/>
            <w:noWrap w:val="0"/>
            <w:vAlign w:val="top"/>
          </w:tcPr>
          <w:p w14:paraId="12BA75CB">
            <w:pPr>
              <w:pStyle w:val="4"/>
              <w:jc w:val="left"/>
              <w:rPr>
                <w:rFonts w:ascii="Times New Roman" w:hAnsi="Times New Roman" w:eastAsia="仿宋_GB2312"/>
                <w:color w:val="000000"/>
              </w:rPr>
            </w:pPr>
            <w:r>
              <w:rPr>
                <w:rFonts w:ascii="Times New Roman" w:hAnsi="Times New Roman" w:eastAsia="仿宋_GB2312"/>
                <w:color w:val="000000"/>
              </w:rPr>
              <w:t>Journal of Music Theory</w:t>
            </w:r>
          </w:p>
        </w:tc>
        <w:tc>
          <w:tcPr>
            <w:tcW w:w="3544" w:type="dxa"/>
            <w:noWrap w:val="0"/>
            <w:vAlign w:val="top"/>
          </w:tcPr>
          <w:p w14:paraId="013B6721">
            <w:pPr>
              <w:pStyle w:val="4"/>
              <w:jc w:val="left"/>
              <w:rPr>
                <w:rFonts w:ascii="Times New Roman" w:hAnsi="Times New Roman" w:eastAsia="仿宋_GB2312"/>
                <w:color w:val="000000"/>
              </w:rPr>
            </w:pPr>
            <w:r>
              <w:rPr>
                <w:rFonts w:ascii="Times New Roman" w:hAnsi="Times New Roman" w:eastAsia="仿宋_GB2312"/>
                <w:color w:val="000000"/>
              </w:rPr>
              <w:t>Duke University Press on behalf of the Yale University Department of Music</w:t>
            </w:r>
          </w:p>
        </w:tc>
        <w:tc>
          <w:tcPr>
            <w:tcW w:w="1134" w:type="dxa"/>
            <w:noWrap w:val="0"/>
            <w:vAlign w:val="top"/>
          </w:tcPr>
          <w:p w14:paraId="27EAD682">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12CF4249">
            <w:pPr>
              <w:pStyle w:val="4"/>
              <w:jc w:val="center"/>
              <w:rPr>
                <w:rFonts w:ascii="Times New Roman" w:hAnsi="Times New Roman" w:eastAsia="仿宋_GB2312"/>
                <w:color w:val="000000"/>
              </w:rPr>
            </w:pPr>
          </w:p>
        </w:tc>
      </w:tr>
      <w:tr w14:paraId="487E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8BF5CF8">
            <w:pPr>
              <w:pStyle w:val="4"/>
              <w:jc w:val="center"/>
              <w:rPr>
                <w:rFonts w:ascii="Times New Roman" w:hAnsi="Times New Roman" w:eastAsia="仿宋_GB2312"/>
                <w:color w:val="000000"/>
              </w:rPr>
            </w:pPr>
            <w:r>
              <w:rPr>
                <w:rFonts w:hint="eastAsia" w:ascii="Times New Roman" w:hAnsi="Times New Roman" w:eastAsia="仿宋_GB2312"/>
                <w:color w:val="000000"/>
              </w:rPr>
              <w:t>10</w:t>
            </w:r>
          </w:p>
        </w:tc>
        <w:tc>
          <w:tcPr>
            <w:tcW w:w="2268" w:type="dxa"/>
            <w:noWrap w:val="0"/>
            <w:vAlign w:val="top"/>
          </w:tcPr>
          <w:p w14:paraId="38C28871">
            <w:pPr>
              <w:pStyle w:val="4"/>
              <w:jc w:val="left"/>
              <w:rPr>
                <w:rFonts w:ascii="Times New Roman" w:hAnsi="Times New Roman" w:eastAsia="仿宋_GB2312"/>
                <w:color w:val="000000"/>
              </w:rPr>
            </w:pPr>
            <w:r>
              <w:rPr>
                <w:rFonts w:ascii="Times New Roman" w:hAnsi="Times New Roman" w:eastAsia="仿宋_GB2312"/>
                <w:color w:val="000000"/>
              </w:rPr>
              <w:t>Music and Letters</w:t>
            </w:r>
          </w:p>
        </w:tc>
        <w:tc>
          <w:tcPr>
            <w:tcW w:w="3544" w:type="dxa"/>
            <w:noWrap w:val="0"/>
            <w:vAlign w:val="top"/>
          </w:tcPr>
          <w:p w14:paraId="610680C0">
            <w:pPr>
              <w:pStyle w:val="4"/>
              <w:jc w:val="left"/>
              <w:rPr>
                <w:rFonts w:ascii="Times New Roman" w:hAnsi="Times New Roman" w:eastAsia="仿宋_GB2312"/>
                <w:color w:val="000000"/>
              </w:rPr>
            </w:pPr>
            <w:r>
              <w:rPr>
                <w:rFonts w:ascii="Times New Roman" w:hAnsi="Times New Roman" w:eastAsia="仿宋_GB2312"/>
                <w:color w:val="000000"/>
              </w:rPr>
              <w:t>Oxford University Press</w:t>
            </w:r>
          </w:p>
        </w:tc>
        <w:tc>
          <w:tcPr>
            <w:tcW w:w="1134" w:type="dxa"/>
            <w:noWrap w:val="0"/>
            <w:vAlign w:val="top"/>
          </w:tcPr>
          <w:p w14:paraId="667815D4">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7FF7E4BB">
            <w:pPr>
              <w:pStyle w:val="4"/>
              <w:jc w:val="center"/>
              <w:rPr>
                <w:rFonts w:ascii="Times New Roman" w:hAnsi="Times New Roman" w:eastAsia="仿宋_GB2312"/>
                <w:color w:val="000000"/>
              </w:rPr>
            </w:pPr>
          </w:p>
        </w:tc>
      </w:tr>
      <w:tr w14:paraId="5BD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A6B5D28">
            <w:pPr>
              <w:pStyle w:val="4"/>
              <w:jc w:val="center"/>
              <w:rPr>
                <w:rFonts w:ascii="Times New Roman" w:hAnsi="Times New Roman" w:eastAsia="仿宋_GB2312"/>
                <w:color w:val="000000"/>
              </w:rPr>
            </w:pPr>
            <w:r>
              <w:rPr>
                <w:rFonts w:hint="eastAsia" w:ascii="Times New Roman" w:hAnsi="Times New Roman" w:eastAsia="仿宋_GB2312"/>
                <w:color w:val="000000"/>
              </w:rPr>
              <w:t>11</w:t>
            </w:r>
          </w:p>
        </w:tc>
        <w:tc>
          <w:tcPr>
            <w:tcW w:w="2268" w:type="dxa"/>
            <w:noWrap w:val="0"/>
            <w:vAlign w:val="top"/>
          </w:tcPr>
          <w:p w14:paraId="1A8494A9">
            <w:pPr>
              <w:pStyle w:val="4"/>
              <w:jc w:val="left"/>
              <w:rPr>
                <w:rFonts w:ascii="Times New Roman" w:hAnsi="Times New Roman" w:eastAsia="仿宋_GB2312"/>
                <w:color w:val="000000"/>
              </w:rPr>
            </w:pPr>
            <w:r>
              <w:rPr>
                <w:rFonts w:ascii="Times New Roman" w:hAnsi="Times New Roman" w:eastAsia="仿宋_GB2312"/>
                <w:color w:val="000000"/>
              </w:rPr>
              <w:t>Journal of the American Musicological Society</w:t>
            </w:r>
          </w:p>
        </w:tc>
        <w:tc>
          <w:tcPr>
            <w:tcW w:w="3544" w:type="dxa"/>
            <w:noWrap w:val="0"/>
            <w:vAlign w:val="top"/>
          </w:tcPr>
          <w:p w14:paraId="13946D6B">
            <w:pPr>
              <w:pStyle w:val="4"/>
              <w:jc w:val="left"/>
              <w:rPr>
                <w:rFonts w:ascii="Times New Roman" w:hAnsi="Times New Roman" w:eastAsia="仿宋_GB2312"/>
                <w:color w:val="000000"/>
              </w:rPr>
            </w:pPr>
            <w:r>
              <w:rPr>
                <w:rFonts w:ascii="Times New Roman" w:hAnsi="Times New Roman" w:eastAsia="仿宋_GB2312"/>
                <w:color w:val="000000"/>
              </w:rPr>
              <w:t>University of California Press</w:t>
            </w:r>
          </w:p>
        </w:tc>
        <w:tc>
          <w:tcPr>
            <w:tcW w:w="1134" w:type="dxa"/>
            <w:noWrap w:val="0"/>
            <w:vAlign w:val="top"/>
          </w:tcPr>
          <w:p w14:paraId="70C01CD0">
            <w:pPr>
              <w:pStyle w:val="4"/>
              <w:jc w:val="center"/>
              <w:rPr>
                <w:rFonts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top"/>
          </w:tcPr>
          <w:p w14:paraId="667CA2E7">
            <w:pPr>
              <w:pStyle w:val="4"/>
              <w:jc w:val="center"/>
              <w:rPr>
                <w:rFonts w:ascii="Times New Roman" w:hAnsi="Times New Roman" w:eastAsia="仿宋_GB2312"/>
                <w:color w:val="000000"/>
              </w:rPr>
            </w:pPr>
          </w:p>
        </w:tc>
      </w:tr>
    </w:tbl>
    <w:p w14:paraId="3B7FBB89">
      <w:pPr>
        <w:pStyle w:val="4"/>
        <w:rPr>
          <w:rFonts w:hint="eastAsia" w:ascii="Times New Roman" w:hAnsi="Times New Roman" w:eastAsia="仿宋_GB2312"/>
          <w:color w:val="000000"/>
        </w:rPr>
      </w:pPr>
    </w:p>
    <w:p w14:paraId="42712277">
      <w:pPr>
        <w:pStyle w:val="4"/>
        <w:rPr>
          <w:color w:val="000000"/>
        </w:rPr>
      </w:pPr>
      <w:r>
        <w:rPr>
          <w:color w:val="000000"/>
        </w:rPr>
        <w:t>（二）中文期刊</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3827"/>
        <w:gridCol w:w="1134"/>
        <w:gridCol w:w="1276"/>
      </w:tblGrid>
      <w:tr w14:paraId="522F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noWrap w:val="0"/>
            <w:vAlign w:val="center"/>
          </w:tcPr>
          <w:p w14:paraId="1CA334DE">
            <w:pPr>
              <w:pStyle w:val="4"/>
              <w:jc w:val="center"/>
              <w:rPr>
                <w:rFonts w:hint="eastAsia" w:ascii="Times New Roman" w:hAnsi="Times New Roman" w:eastAsia="仿宋_GB2312"/>
                <w:color w:val="000000"/>
              </w:rPr>
            </w:pPr>
            <w:r>
              <w:rPr>
                <w:rFonts w:hint="eastAsia" w:ascii="Times New Roman" w:hAnsi="Times New Roman" w:eastAsia="仿宋_GB2312"/>
                <w:color w:val="000000"/>
              </w:rPr>
              <w:t>序号</w:t>
            </w:r>
          </w:p>
        </w:tc>
        <w:tc>
          <w:tcPr>
            <w:tcW w:w="1985" w:type="dxa"/>
            <w:noWrap w:val="0"/>
            <w:vAlign w:val="center"/>
          </w:tcPr>
          <w:p w14:paraId="65442488">
            <w:pPr>
              <w:pStyle w:val="4"/>
              <w:jc w:val="center"/>
              <w:rPr>
                <w:rFonts w:hint="eastAsia" w:ascii="Times New Roman" w:hAnsi="Times New Roman" w:eastAsia="仿宋_GB2312"/>
                <w:color w:val="000000"/>
              </w:rPr>
            </w:pPr>
            <w:r>
              <w:rPr>
                <w:rFonts w:ascii="Times New Roman" w:hAnsi="Times New Roman" w:eastAsia="仿宋_GB2312"/>
                <w:color w:val="000000"/>
              </w:rPr>
              <w:t>期刊名称</w:t>
            </w:r>
          </w:p>
        </w:tc>
        <w:tc>
          <w:tcPr>
            <w:tcW w:w="3827" w:type="dxa"/>
            <w:noWrap w:val="0"/>
            <w:vAlign w:val="center"/>
          </w:tcPr>
          <w:p w14:paraId="284AD234">
            <w:pPr>
              <w:pStyle w:val="4"/>
              <w:ind w:right="-716" w:rightChars="-341" w:firstLine="630" w:firstLineChars="300"/>
              <w:rPr>
                <w:rFonts w:hint="eastAsia" w:ascii="Times New Roman" w:hAnsi="Times New Roman" w:eastAsia="仿宋_GB2312"/>
                <w:color w:val="000000"/>
              </w:rPr>
            </w:pPr>
            <w:r>
              <w:rPr>
                <w:rFonts w:hint="eastAsia" w:ascii="Times New Roman" w:hAnsi="Times New Roman" w:eastAsia="仿宋_GB2312"/>
                <w:color w:val="000000"/>
              </w:rPr>
              <w:t>出版社</w:t>
            </w:r>
          </w:p>
        </w:tc>
        <w:tc>
          <w:tcPr>
            <w:tcW w:w="1134" w:type="dxa"/>
            <w:noWrap w:val="0"/>
            <w:vAlign w:val="center"/>
          </w:tcPr>
          <w:p w14:paraId="0F1F4660">
            <w:pPr>
              <w:pStyle w:val="4"/>
              <w:jc w:val="center"/>
              <w:rPr>
                <w:rFonts w:ascii="Times New Roman" w:hAnsi="Times New Roman" w:eastAsia="仿宋_GB2312"/>
                <w:color w:val="000000"/>
              </w:rPr>
            </w:pPr>
            <w:r>
              <w:rPr>
                <w:rFonts w:hint="eastAsia" w:ascii="Times New Roman" w:hAnsi="Times New Roman" w:eastAsia="仿宋_GB2312"/>
                <w:color w:val="000000"/>
              </w:rPr>
              <w:t>必读</w:t>
            </w:r>
          </w:p>
          <w:p w14:paraId="11DA9672">
            <w:pPr>
              <w:pStyle w:val="4"/>
              <w:jc w:val="center"/>
              <w:rPr>
                <w:rFonts w:hint="eastAsia" w:ascii="Times New Roman" w:hAnsi="Times New Roman" w:eastAsia="仿宋_GB2312"/>
                <w:color w:val="000000"/>
              </w:rPr>
            </w:pPr>
            <w:r>
              <w:rPr>
                <w:rFonts w:hint="eastAsia" w:ascii="Times New Roman" w:hAnsi="Times New Roman" w:eastAsia="仿宋_GB2312"/>
                <w:color w:val="000000"/>
              </w:rPr>
              <w:t>（选读）</w:t>
            </w:r>
          </w:p>
        </w:tc>
        <w:tc>
          <w:tcPr>
            <w:tcW w:w="1276" w:type="dxa"/>
            <w:noWrap w:val="0"/>
            <w:vAlign w:val="center"/>
          </w:tcPr>
          <w:p w14:paraId="0E764F7D">
            <w:pPr>
              <w:pStyle w:val="4"/>
              <w:jc w:val="center"/>
              <w:rPr>
                <w:rFonts w:hint="eastAsia" w:ascii="Times New Roman" w:hAnsi="Times New Roman" w:eastAsia="仿宋_GB2312"/>
                <w:color w:val="000000"/>
              </w:rPr>
            </w:pPr>
            <w:r>
              <w:rPr>
                <w:rFonts w:hint="eastAsia" w:ascii="Times New Roman" w:hAnsi="Times New Roman" w:eastAsia="仿宋_GB2312"/>
                <w:color w:val="000000"/>
              </w:rPr>
              <w:t>方向</w:t>
            </w:r>
          </w:p>
        </w:tc>
      </w:tr>
      <w:tr w14:paraId="3F79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2ECEAE1">
            <w:pPr>
              <w:pStyle w:val="4"/>
              <w:jc w:val="center"/>
              <w:rPr>
                <w:rFonts w:ascii="Times New Roman" w:hAnsi="Times New Roman" w:eastAsia="仿宋_GB2312"/>
                <w:color w:val="000000"/>
              </w:rPr>
            </w:pPr>
            <w:r>
              <w:rPr>
                <w:rFonts w:hint="eastAsia" w:ascii="Times New Roman" w:hAnsi="Times New Roman" w:eastAsia="仿宋_GB2312"/>
                <w:color w:val="000000"/>
              </w:rPr>
              <w:t>1</w:t>
            </w:r>
          </w:p>
        </w:tc>
        <w:tc>
          <w:tcPr>
            <w:tcW w:w="1985" w:type="dxa"/>
            <w:noWrap w:val="0"/>
            <w:vAlign w:val="center"/>
          </w:tcPr>
          <w:p w14:paraId="607C3F22">
            <w:pPr>
              <w:pStyle w:val="4"/>
              <w:jc w:val="left"/>
              <w:rPr>
                <w:rFonts w:ascii="Times New Roman" w:hAnsi="Times New Roman" w:eastAsia="仿宋_GB2312"/>
                <w:color w:val="000000"/>
              </w:rPr>
            </w:pPr>
            <w:r>
              <w:rPr>
                <w:rFonts w:ascii="Times New Roman" w:hAnsi="Times New Roman" w:eastAsia="仿宋_GB2312"/>
                <w:color w:val="000000"/>
              </w:rPr>
              <w:t>音乐研究</w:t>
            </w:r>
          </w:p>
        </w:tc>
        <w:tc>
          <w:tcPr>
            <w:tcW w:w="3827" w:type="dxa"/>
            <w:noWrap w:val="0"/>
            <w:vAlign w:val="top"/>
          </w:tcPr>
          <w:p w14:paraId="735FD211">
            <w:pPr>
              <w:pStyle w:val="4"/>
              <w:rPr>
                <w:rFonts w:ascii="Times New Roman" w:hAnsi="Times New Roman" w:eastAsia="仿宋_GB2312"/>
                <w:color w:val="000000"/>
              </w:rPr>
            </w:pPr>
            <w:r>
              <w:rPr>
                <w:rFonts w:hint="eastAsia" w:ascii="Times New Roman" w:hAnsi="Times New Roman" w:eastAsia="仿宋_GB2312"/>
                <w:color w:val="000000"/>
              </w:rPr>
              <w:t>《音乐研究》编辑部</w:t>
            </w:r>
          </w:p>
        </w:tc>
        <w:tc>
          <w:tcPr>
            <w:tcW w:w="1134" w:type="dxa"/>
            <w:noWrap w:val="0"/>
            <w:vAlign w:val="top"/>
          </w:tcPr>
          <w:p w14:paraId="4D05F5B0">
            <w:pPr>
              <w:pStyle w:val="4"/>
              <w:rPr>
                <w:rFonts w:ascii="Times New Roman" w:hAnsi="Times New Roman" w:eastAsia="仿宋_GB2312"/>
                <w:color w:val="000000"/>
              </w:rPr>
            </w:pPr>
            <w:r>
              <w:rPr>
                <w:rFonts w:hint="eastAsia" w:ascii="Times New Roman" w:hAnsi="Times New Roman" w:eastAsia="仿宋_GB2312"/>
                <w:color w:val="000000"/>
              </w:rPr>
              <w:t>必读</w:t>
            </w:r>
          </w:p>
        </w:tc>
        <w:tc>
          <w:tcPr>
            <w:tcW w:w="1276" w:type="dxa"/>
            <w:noWrap w:val="0"/>
            <w:vAlign w:val="top"/>
          </w:tcPr>
          <w:p w14:paraId="0BEE997F">
            <w:pPr>
              <w:pStyle w:val="4"/>
              <w:rPr>
                <w:rFonts w:ascii="Times New Roman" w:hAnsi="Times New Roman" w:eastAsia="仿宋_GB2312"/>
                <w:color w:val="000000"/>
              </w:rPr>
            </w:pPr>
            <w:r>
              <w:rPr>
                <w:rFonts w:hint="eastAsia" w:ascii="Times New Roman" w:hAnsi="Times New Roman" w:eastAsia="仿宋_GB2312"/>
                <w:color w:val="000000"/>
              </w:rPr>
              <w:t>1、2、3</w:t>
            </w:r>
          </w:p>
        </w:tc>
      </w:tr>
      <w:tr w14:paraId="19A0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920DE02">
            <w:pPr>
              <w:pStyle w:val="4"/>
              <w:jc w:val="center"/>
              <w:rPr>
                <w:rFonts w:ascii="Times New Roman" w:hAnsi="Times New Roman" w:eastAsia="仿宋_GB2312"/>
                <w:color w:val="000000"/>
              </w:rPr>
            </w:pPr>
            <w:r>
              <w:rPr>
                <w:rFonts w:hint="eastAsia" w:ascii="Times New Roman" w:hAnsi="Times New Roman" w:eastAsia="仿宋_GB2312"/>
                <w:color w:val="000000"/>
              </w:rPr>
              <w:t>2</w:t>
            </w:r>
          </w:p>
        </w:tc>
        <w:tc>
          <w:tcPr>
            <w:tcW w:w="1985" w:type="dxa"/>
            <w:noWrap w:val="0"/>
            <w:vAlign w:val="center"/>
          </w:tcPr>
          <w:p w14:paraId="50CFA288">
            <w:pPr>
              <w:pStyle w:val="4"/>
              <w:jc w:val="left"/>
              <w:rPr>
                <w:rFonts w:ascii="Times New Roman" w:hAnsi="Times New Roman" w:eastAsia="仿宋_GB2312"/>
                <w:color w:val="000000"/>
              </w:rPr>
            </w:pPr>
            <w:r>
              <w:rPr>
                <w:rFonts w:ascii="Times New Roman" w:hAnsi="Times New Roman" w:eastAsia="仿宋_GB2312"/>
                <w:color w:val="000000"/>
              </w:rPr>
              <w:t>中国音乐学</w:t>
            </w:r>
          </w:p>
        </w:tc>
        <w:tc>
          <w:tcPr>
            <w:tcW w:w="3827" w:type="dxa"/>
            <w:noWrap w:val="0"/>
            <w:vAlign w:val="top"/>
          </w:tcPr>
          <w:p w14:paraId="2E68C467">
            <w:pPr>
              <w:pStyle w:val="4"/>
              <w:rPr>
                <w:rFonts w:ascii="Times New Roman" w:hAnsi="Times New Roman" w:eastAsia="仿宋_GB2312"/>
                <w:color w:val="000000"/>
              </w:rPr>
            </w:pPr>
            <w:r>
              <w:rPr>
                <w:rFonts w:hint="eastAsia" w:ascii="Times New Roman" w:hAnsi="Times New Roman" w:eastAsia="仿宋_GB2312"/>
                <w:color w:val="000000"/>
              </w:rPr>
              <w:t>《中国音乐学》杂志社</w:t>
            </w:r>
          </w:p>
        </w:tc>
        <w:tc>
          <w:tcPr>
            <w:tcW w:w="1134" w:type="dxa"/>
            <w:noWrap w:val="0"/>
            <w:vAlign w:val="top"/>
          </w:tcPr>
          <w:p w14:paraId="52E54969">
            <w:pPr>
              <w:pStyle w:val="4"/>
              <w:rPr>
                <w:rFonts w:ascii="Times New Roman" w:hAnsi="Times New Roman" w:eastAsia="仿宋_GB2312"/>
                <w:color w:val="000000"/>
              </w:rPr>
            </w:pPr>
            <w:r>
              <w:rPr>
                <w:rFonts w:hint="eastAsia" w:ascii="Times New Roman" w:hAnsi="Times New Roman" w:eastAsia="仿宋_GB2312"/>
                <w:color w:val="000000"/>
              </w:rPr>
              <w:t>必读</w:t>
            </w:r>
          </w:p>
        </w:tc>
        <w:tc>
          <w:tcPr>
            <w:tcW w:w="1276" w:type="dxa"/>
            <w:noWrap w:val="0"/>
            <w:vAlign w:val="top"/>
          </w:tcPr>
          <w:p w14:paraId="7594EADC">
            <w:pPr>
              <w:pStyle w:val="4"/>
              <w:rPr>
                <w:rFonts w:ascii="Times New Roman" w:hAnsi="Times New Roman" w:eastAsia="仿宋_GB2312"/>
                <w:color w:val="000000"/>
              </w:rPr>
            </w:pPr>
          </w:p>
        </w:tc>
      </w:tr>
      <w:tr w14:paraId="3EA7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2E659F2">
            <w:pPr>
              <w:pStyle w:val="4"/>
              <w:jc w:val="center"/>
              <w:rPr>
                <w:rFonts w:ascii="Times New Roman" w:hAnsi="Times New Roman" w:eastAsia="仿宋_GB2312"/>
                <w:color w:val="000000"/>
              </w:rPr>
            </w:pPr>
            <w:r>
              <w:rPr>
                <w:rFonts w:hint="eastAsia" w:ascii="Times New Roman" w:hAnsi="Times New Roman" w:eastAsia="仿宋_GB2312"/>
                <w:color w:val="000000"/>
              </w:rPr>
              <w:t>3</w:t>
            </w:r>
          </w:p>
        </w:tc>
        <w:tc>
          <w:tcPr>
            <w:tcW w:w="1985" w:type="dxa"/>
            <w:noWrap w:val="0"/>
            <w:vAlign w:val="center"/>
          </w:tcPr>
          <w:p w14:paraId="31F88F19">
            <w:pPr>
              <w:pStyle w:val="4"/>
              <w:jc w:val="left"/>
              <w:rPr>
                <w:rFonts w:ascii="Times New Roman" w:hAnsi="Times New Roman" w:eastAsia="仿宋_GB2312"/>
                <w:color w:val="000000"/>
              </w:rPr>
            </w:pPr>
            <w:r>
              <w:rPr>
                <w:rFonts w:ascii="Times New Roman" w:hAnsi="Times New Roman" w:eastAsia="仿宋_GB2312"/>
                <w:color w:val="000000"/>
              </w:rPr>
              <w:t>中央音乐学院学报</w:t>
            </w:r>
          </w:p>
        </w:tc>
        <w:tc>
          <w:tcPr>
            <w:tcW w:w="3827" w:type="dxa"/>
            <w:noWrap w:val="0"/>
            <w:vAlign w:val="top"/>
          </w:tcPr>
          <w:p w14:paraId="51FDBB69">
            <w:pPr>
              <w:pStyle w:val="4"/>
              <w:rPr>
                <w:rFonts w:ascii="Times New Roman" w:hAnsi="Times New Roman" w:eastAsia="仿宋_GB2312"/>
                <w:color w:val="000000"/>
              </w:rPr>
            </w:pPr>
            <w:r>
              <w:rPr>
                <w:rFonts w:hint="eastAsia" w:ascii="Times New Roman" w:hAnsi="Times New Roman" w:eastAsia="仿宋_GB2312"/>
                <w:color w:val="000000"/>
              </w:rPr>
              <w:t>《中央音乐学院学报》编辑部</w:t>
            </w:r>
          </w:p>
        </w:tc>
        <w:tc>
          <w:tcPr>
            <w:tcW w:w="1134" w:type="dxa"/>
            <w:noWrap w:val="0"/>
            <w:vAlign w:val="top"/>
          </w:tcPr>
          <w:p w14:paraId="4BB06D6F">
            <w:pPr>
              <w:pStyle w:val="4"/>
              <w:rPr>
                <w:rFonts w:ascii="Times New Roman" w:hAnsi="Times New Roman" w:eastAsia="仿宋_GB2312"/>
                <w:color w:val="000000"/>
              </w:rPr>
            </w:pPr>
            <w:r>
              <w:rPr>
                <w:rFonts w:hint="eastAsia" w:ascii="Times New Roman" w:hAnsi="Times New Roman" w:eastAsia="仿宋_GB2312"/>
                <w:color w:val="000000"/>
              </w:rPr>
              <w:t>必读</w:t>
            </w:r>
          </w:p>
        </w:tc>
        <w:tc>
          <w:tcPr>
            <w:tcW w:w="1276" w:type="dxa"/>
            <w:noWrap w:val="0"/>
            <w:vAlign w:val="top"/>
          </w:tcPr>
          <w:p w14:paraId="6FB61707">
            <w:pPr>
              <w:pStyle w:val="4"/>
              <w:rPr>
                <w:rFonts w:ascii="Times New Roman" w:hAnsi="Times New Roman" w:eastAsia="仿宋_GB2312"/>
                <w:color w:val="000000"/>
              </w:rPr>
            </w:pPr>
          </w:p>
        </w:tc>
      </w:tr>
      <w:tr w14:paraId="4B5E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9964994">
            <w:pPr>
              <w:pStyle w:val="4"/>
              <w:jc w:val="center"/>
              <w:rPr>
                <w:rFonts w:ascii="Times New Roman" w:hAnsi="Times New Roman" w:eastAsia="仿宋_GB2312"/>
              </w:rPr>
            </w:pPr>
            <w:r>
              <w:rPr>
                <w:rFonts w:hint="eastAsia" w:ascii="Times New Roman" w:hAnsi="Times New Roman" w:eastAsia="仿宋_GB2312"/>
              </w:rPr>
              <w:t>4</w:t>
            </w:r>
          </w:p>
        </w:tc>
        <w:tc>
          <w:tcPr>
            <w:tcW w:w="1985" w:type="dxa"/>
            <w:noWrap w:val="0"/>
            <w:vAlign w:val="center"/>
          </w:tcPr>
          <w:p w14:paraId="34E23924">
            <w:pPr>
              <w:pStyle w:val="4"/>
              <w:jc w:val="left"/>
              <w:rPr>
                <w:rFonts w:ascii="Times New Roman" w:hAnsi="Times New Roman" w:eastAsia="仿宋_GB2312"/>
              </w:rPr>
            </w:pPr>
            <w:r>
              <w:rPr>
                <w:rFonts w:ascii="Times New Roman" w:hAnsi="Times New Roman" w:eastAsia="仿宋_GB2312"/>
              </w:rPr>
              <w:t>音乐艺术</w:t>
            </w:r>
          </w:p>
        </w:tc>
        <w:tc>
          <w:tcPr>
            <w:tcW w:w="3827" w:type="dxa"/>
            <w:noWrap w:val="0"/>
            <w:vAlign w:val="top"/>
          </w:tcPr>
          <w:p w14:paraId="0B0603EA">
            <w:pPr>
              <w:pStyle w:val="4"/>
              <w:rPr>
                <w:rFonts w:ascii="Times New Roman" w:hAnsi="Times New Roman" w:eastAsia="仿宋_GB2312"/>
              </w:rPr>
            </w:pPr>
            <w:r>
              <w:rPr>
                <w:rFonts w:hint="eastAsia" w:ascii="Times New Roman" w:hAnsi="Times New Roman" w:eastAsia="仿宋_GB2312"/>
              </w:rPr>
              <w:t>《音乐艺术》编辑部</w:t>
            </w:r>
          </w:p>
        </w:tc>
        <w:tc>
          <w:tcPr>
            <w:tcW w:w="1134" w:type="dxa"/>
            <w:noWrap w:val="0"/>
            <w:vAlign w:val="top"/>
          </w:tcPr>
          <w:p w14:paraId="6D71F541">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71264E46">
            <w:pPr>
              <w:pStyle w:val="4"/>
              <w:rPr>
                <w:rFonts w:ascii="Times New Roman" w:hAnsi="Times New Roman" w:eastAsia="仿宋_GB2312"/>
              </w:rPr>
            </w:pPr>
          </w:p>
        </w:tc>
      </w:tr>
      <w:tr w14:paraId="4AF6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27492D9">
            <w:pPr>
              <w:pStyle w:val="4"/>
              <w:jc w:val="center"/>
              <w:rPr>
                <w:rFonts w:ascii="Times New Roman" w:hAnsi="Times New Roman" w:eastAsia="仿宋_GB2312"/>
              </w:rPr>
            </w:pPr>
            <w:r>
              <w:rPr>
                <w:rFonts w:hint="eastAsia" w:ascii="Times New Roman" w:hAnsi="Times New Roman" w:eastAsia="仿宋_GB2312"/>
              </w:rPr>
              <w:t>5</w:t>
            </w:r>
          </w:p>
        </w:tc>
        <w:tc>
          <w:tcPr>
            <w:tcW w:w="1985" w:type="dxa"/>
            <w:noWrap w:val="0"/>
            <w:vAlign w:val="center"/>
          </w:tcPr>
          <w:p w14:paraId="6FE90DD9">
            <w:pPr>
              <w:pStyle w:val="4"/>
              <w:jc w:val="left"/>
              <w:rPr>
                <w:rFonts w:ascii="Times New Roman" w:hAnsi="Times New Roman" w:eastAsia="仿宋_GB2312"/>
              </w:rPr>
            </w:pPr>
            <w:r>
              <w:rPr>
                <w:rFonts w:ascii="Times New Roman" w:hAnsi="Times New Roman" w:eastAsia="仿宋_GB2312"/>
              </w:rPr>
              <w:t>北京舞蹈学院学报</w:t>
            </w:r>
          </w:p>
        </w:tc>
        <w:tc>
          <w:tcPr>
            <w:tcW w:w="3827" w:type="dxa"/>
            <w:noWrap w:val="0"/>
            <w:vAlign w:val="top"/>
          </w:tcPr>
          <w:p w14:paraId="78674FC7">
            <w:pPr>
              <w:pStyle w:val="4"/>
              <w:rPr>
                <w:rFonts w:ascii="Times New Roman" w:hAnsi="Times New Roman" w:eastAsia="仿宋_GB2312"/>
              </w:rPr>
            </w:pPr>
            <w:r>
              <w:rPr>
                <w:rFonts w:hint="eastAsia" w:ascii="Times New Roman" w:hAnsi="Times New Roman" w:eastAsia="仿宋_GB2312"/>
              </w:rPr>
              <w:t>《北京舞蹈学院学报》编辑部</w:t>
            </w:r>
          </w:p>
        </w:tc>
        <w:tc>
          <w:tcPr>
            <w:tcW w:w="1134" w:type="dxa"/>
            <w:noWrap w:val="0"/>
            <w:vAlign w:val="top"/>
          </w:tcPr>
          <w:p w14:paraId="556F7829">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51BCD97A">
            <w:pPr>
              <w:pStyle w:val="4"/>
              <w:rPr>
                <w:rFonts w:ascii="Times New Roman" w:hAnsi="Times New Roman" w:eastAsia="仿宋_GB2312"/>
              </w:rPr>
            </w:pPr>
          </w:p>
        </w:tc>
      </w:tr>
      <w:tr w14:paraId="7AB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073E133">
            <w:pPr>
              <w:pStyle w:val="4"/>
              <w:jc w:val="center"/>
              <w:rPr>
                <w:rFonts w:ascii="Times New Roman" w:hAnsi="Times New Roman" w:eastAsia="仿宋_GB2312"/>
              </w:rPr>
            </w:pPr>
            <w:r>
              <w:rPr>
                <w:rFonts w:hint="eastAsia" w:ascii="Times New Roman" w:hAnsi="Times New Roman" w:eastAsia="仿宋_GB2312"/>
              </w:rPr>
              <w:t>6</w:t>
            </w:r>
          </w:p>
        </w:tc>
        <w:tc>
          <w:tcPr>
            <w:tcW w:w="1985" w:type="dxa"/>
            <w:noWrap w:val="0"/>
            <w:vAlign w:val="center"/>
          </w:tcPr>
          <w:p w14:paraId="0A22ED0D">
            <w:pPr>
              <w:pStyle w:val="4"/>
              <w:jc w:val="left"/>
              <w:rPr>
                <w:rFonts w:ascii="Times New Roman" w:hAnsi="Times New Roman" w:eastAsia="仿宋_GB2312"/>
              </w:rPr>
            </w:pPr>
            <w:r>
              <w:rPr>
                <w:rFonts w:ascii="Times New Roman" w:hAnsi="Times New Roman" w:eastAsia="仿宋_GB2312"/>
              </w:rPr>
              <w:t>人民音乐</w:t>
            </w:r>
          </w:p>
        </w:tc>
        <w:tc>
          <w:tcPr>
            <w:tcW w:w="3827" w:type="dxa"/>
            <w:noWrap w:val="0"/>
            <w:vAlign w:val="top"/>
          </w:tcPr>
          <w:p w14:paraId="5562C619">
            <w:pPr>
              <w:pStyle w:val="4"/>
              <w:rPr>
                <w:rFonts w:ascii="Times New Roman" w:hAnsi="Times New Roman" w:eastAsia="仿宋_GB2312"/>
              </w:rPr>
            </w:pPr>
            <w:r>
              <w:rPr>
                <w:rFonts w:hint="eastAsia" w:ascii="Times New Roman" w:hAnsi="Times New Roman" w:eastAsia="仿宋_GB2312"/>
              </w:rPr>
              <w:t>中国音乐家协会杂志社</w:t>
            </w:r>
          </w:p>
        </w:tc>
        <w:tc>
          <w:tcPr>
            <w:tcW w:w="1134" w:type="dxa"/>
            <w:noWrap w:val="0"/>
            <w:vAlign w:val="top"/>
          </w:tcPr>
          <w:p w14:paraId="188FAF7B">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0108DEF7">
            <w:pPr>
              <w:pStyle w:val="4"/>
              <w:rPr>
                <w:rFonts w:ascii="Times New Roman" w:hAnsi="Times New Roman" w:eastAsia="仿宋_GB2312"/>
              </w:rPr>
            </w:pPr>
          </w:p>
        </w:tc>
      </w:tr>
      <w:tr w14:paraId="5A37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14:paraId="66C23199">
            <w:pPr>
              <w:pStyle w:val="4"/>
              <w:jc w:val="center"/>
              <w:rPr>
                <w:rFonts w:ascii="Times New Roman" w:hAnsi="Times New Roman" w:eastAsia="仿宋_GB2312"/>
              </w:rPr>
            </w:pPr>
            <w:r>
              <w:rPr>
                <w:rFonts w:hint="eastAsia" w:ascii="Times New Roman" w:hAnsi="Times New Roman" w:eastAsia="仿宋_GB2312"/>
              </w:rPr>
              <w:t>7</w:t>
            </w:r>
          </w:p>
        </w:tc>
        <w:tc>
          <w:tcPr>
            <w:tcW w:w="1985" w:type="dxa"/>
            <w:shd w:val="clear" w:color="auto" w:fill="FFFFFF"/>
            <w:noWrap w:val="0"/>
            <w:vAlign w:val="center"/>
          </w:tcPr>
          <w:p w14:paraId="1D00026D">
            <w:pPr>
              <w:pStyle w:val="4"/>
              <w:jc w:val="left"/>
              <w:rPr>
                <w:rFonts w:ascii="Times New Roman" w:hAnsi="Times New Roman" w:eastAsia="仿宋_GB2312"/>
              </w:rPr>
            </w:pPr>
            <w:r>
              <w:rPr>
                <w:rFonts w:ascii="Times New Roman" w:hAnsi="Times New Roman" w:eastAsia="仿宋_GB2312"/>
              </w:rPr>
              <w:t>中国音乐</w:t>
            </w:r>
          </w:p>
        </w:tc>
        <w:tc>
          <w:tcPr>
            <w:tcW w:w="3827" w:type="dxa"/>
            <w:noWrap w:val="0"/>
            <w:vAlign w:val="top"/>
          </w:tcPr>
          <w:p w14:paraId="1EDB89A4">
            <w:pPr>
              <w:pStyle w:val="4"/>
              <w:rPr>
                <w:rFonts w:ascii="Times New Roman" w:hAnsi="Times New Roman" w:eastAsia="仿宋_GB2312"/>
              </w:rPr>
            </w:pPr>
            <w:r>
              <w:rPr>
                <w:rFonts w:hint="eastAsia" w:ascii="Times New Roman" w:hAnsi="Times New Roman" w:eastAsia="仿宋_GB2312"/>
              </w:rPr>
              <w:t>《中国音乐》编辑部</w:t>
            </w:r>
          </w:p>
        </w:tc>
        <w:tc>
          <w:tcPr>
            <w:tcW w:w="1134" w:type="dxa"/>
            <w:noWrap w:val="0"/>
            <w:vAlign w:val="top"/>
          </w:tcPr>
          <w:p w14:paraId="4016BEB9">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3326E9C0">
            <w:pPr>
              <w:pStyle w:val="4"/>
              <w:rPr>
                <w:rFonts w:ascii="Times New Roman" w:hAnsi="Times New Roman" w:eastAsia="仿宋_GB2312"/>
              </w:rPr>
            </w:pPr>
          </w:p>
        </w:tc>
      </w:tr>
      <w:tr w14:paraId="20D8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05FF11A">
            <w:pPr>
              <w:pStyle w:val="4"/>
              <w:jc w:val="center"/>
              <w:rPr>
                <w:rFonts w:ascii="Times New Roman" w:hAnsi="Times New Roman" w:eastAsia="仿宋_GB2312"/>
              </w:rPr>
            </w:pPr>
            <w:r>
              <w:rPr>
                <w:rFonts w:hint="eastAsia" w:ascii="Times New Roman" w:hAnsi="Times New Roman" w:eastAsia="仿宋_GB2312"/>
              </w:rPr>
              <w:t>8</w:t>
            </w:r>
          </w:p>
        </w:tc>
        <w:tc>
          <w:tcPr>
            <w:tcW w:w="1985" w:type="dxa"/>
            <w:noWrap w:val="0"/>
            <w:vAlign w:val="center"/>
          </w:tcPr>
          <w:p w14:paraId="4F12B563">
            <w:pPr>
              <w:pStyle w:val="4"/>
              <w:jc w:val="left"/>
              <w:rPr>
                <w:rFonts w:ascii="Times New Roman" w:hAnsi="Times New Roman" w:eastAsia="仿宋_GB2312"/>
              </w:rPr>
            </w:pPr>
            <w:r>
              <w:rPr>
                <w:rFonts w:ascii="Times New Roman" w:hAnsi="Times New Roman" w:eastAsia="仿宋_GB2312"/>
              </w:rPr>
              <w:t>黄钟</w:t>
            </w:r>
          </w:p>
        </w:tc>
        <w:tc>
          <w:tcPr>
            <w:tcW w:w="3827" w:type="dxa"/>
            <w:noWrap w:val="0"/>
            <w:vAlign w:val="top"/>
          </w:tcPr>
          <w:p w14:paraId="3594C058">
            <w:pPr>
              <w:pStyle w:val="4"/>
              <w:rPr>
                <w:rFonts w:ascii="Times New Roman" w:hAnsi="Times New Roman" w:eastAsia="仿宋_GB2312"/>
              </w:rPr>
            </w:pPr>
            <w:r>
              <w:rPr>
                <w:rFonts w:hint="eastAsia" w:ascii="Times New Roman" w:hAnsi="Times New Roman" w:eastAsia="仿宋_GB2312"/>
              </w:rPr>
              <w:t>《黄钟》编辑部</w:t>
            </w:r>
          </w:p>
        </w:tc>
        <w:tc>
          <w:tcPr>
            <w:tcW w:w="1134" w:type="dxa"/>
            <w:noWrap w:val="0"/>
            <w:vAlign w:val="top"/>
          </w:tcPr>
          <w:p w14:paraId="33237416">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3A42D00F">
            <w:pPr>
              <w:pStyle w:val="4"/>
              <w:rPr>
                <w:rFonts w:ascii="Times New Roman" w:hAnsi="Times New Roman" w:eastAsia="仿宋_GB2312"/>
              </w:rPr>
            </w:pPr>
          </w:p>
        </w:tc>
      </w:tr>
      <w:tr w14:paraId="5D75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F093D02">
            <w:pPr>
              <w:pStyle w:val="4"/>
              <w:jc w:val="center"/>
              <w:rPr>
                <w:rFonts w:ascii="Times New Roman" w:hAnsi="Times New Roman" w:eastAsia="仿宋_GB2312"/>
              </w:rPr>
            </w:pPr>
            <w:r>
              <w:rPr>
                <w:rFonts w:hint="eastAsia" w:ascii="Times New Roman" w:hAnsi="Times New Roman" w:eastAsia="仿宋_GB2312"/>
              </w:rPr>
              <w:t>9</w:t>
            </w:r>
          </w:p>
        </w:tc>
        <w:tc>
          <w:tcPr>
            <w:tcW w:w="1985" w:type="dxa"/>
            <w:noWrap w:val="0"/>
            <w:vAlign w:val="center"/>
          </w:tcPr>
          <w:p w14:paraId="1FE03513">
            <w:pPr>
              <w:pStyle w:val="4"/>
              <w:jc w:val="left"/>
              <w:rPr>
                <w:rFonts w:ascii="Times New Roman" w:hAnsi="Times New Roman" w:eastAsia="仿宋_GB2312"/>
              </w:rPr>
            </w:pPr>
            <w:r>
              <w:rPr>
                <w:rFonts w:ascii="Times New Roman" w:hAnsi="Times New Roman" w:eastAsia="仿宋_GB2312"/>
              </w:rPr>
              <w:t>交响</w:t>
            </w:r>
          </w:p>
        </w:tc>
        <w:tc>
          <w:tcPr>
            <w:tcW w:w="3827" w:type="dxa"/>
            <w:noWrap w:val="0"/>
            <w:vAlign w:val="top"/>
          </w:tcPr>
          <w:p w14:paraId="351869A8">
            <w:pPr>
              <w:pStyle w:val="4"/>
              <w:rPr>
                <w:rFonts w:ascii="Times New Roman" w:hAnsi="Times New Roman" w:eastAsia="仿宋_GB2312"/>
              </w:rPr>
            </w:pPr>
            <w:r>
              <w:rPr>
                <w:rFonts w:hint="eastAsia" w:ascii="Times New Roman" w:hAnsi="Times New Roman" w:eastAsia="仿宋_GB2312"/>
              </w:rPr>
              <w:t>《交响》编辑部</w:t>
            </w:r>
          </w:p>
        </w:tc>
        <w:tc>
          <w:tcPr>
            <w:tcW w:w="1134" w:type="dxa"/>
            <w:noWrap w:val="0"/>
            <w:vAlign w:val="top"/>
          </w:tcPr>
          <w:p w14:paraId="510311A0">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28FC7B3B">
            <w:pPr>
              <w:pStyle w:val="4"/>
              <w:rPr>
                <w:rFonts w:ascii="Times New Roman" w:hAnsi="Times New Roman" w:eastAsia="仿宋_GB2312"/>
              </w:rPr>
            </w:pPr>
          </w:p>
        </w:tc>
      </w:tr>
      <w:tr w14:paraId="6940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FBAC916">
            <w:pPr>
              <w:pStyle w:val="4"/>
              <w:jc w:val="center"/>
              <w:rPr>
                <w:rFonts w:ascii="Times New Roman" w:hAnsi="Times New Roman" w:eastAsia="仿宋_GB2312"/>
              </w:rPr>
            </w:pPr>
            <w:r>
              <w:rPr>
                <w:rFonts w:hint="eastAsia" w:ascii="Times New Roman" w:hAnsi="Times New Roman" w:eastAsia="仿宋_GB2312"/>
              </w:rPr>
              <w:t>10</w:t>
            </w:r>
          </w:p>
        </w:tc>
        <w:tc>
          <w:tcPr>
            <w:tcW w:w="1985" w:type="dxa"/>
            <w:noWrap w:val="0"/>
            <w:vAlign w:val="center"/>
          </w:tcPr>
          <w:p w14:paraId="55011CEE">
            <w:pPr>
              <w:pStyle w:val="4"/>
              <w:jc w:val="left"/>
              <w:rPr>
                <w:rFonts w:ascii="Times New Roman" w:hAnsi="Times New Roman" w:eastAsia="仿宋_GB2312"/>
              </w:rPr>
            </w:pPr>
            <w:r>
              <w:rPr>
                <w:rFonts w:ascii="Times New Roman" w:hAnsi="Times New Roman" w:eastAsia="仿宋_GB2312"/>
              </w:rPr>
              <w:t>音乐探索</w:t>
            </w:r>
          </w:p>
        </w:tc>
        <w:tc>
          <w:tcPr>
            <w:tcW w:w="3827" w:type="dxa"/>
            <w:noWrap w:val="0"/>
            <w:vAlign w:val="top"/>
          </w:tcPr>
          <w:p w14:paraId="4FF45E46">
            <w:pPr>
              <w:pStyle w:val="4"/>
              <w:rPr>
                <w:rFonts w:ascii="Times New Roman" w:hAnsi="Times New Roman" w:eastAsia="仿宋_GB2312"/>
              </w:rPr>
            </w:pPr>
            <w:r>
              <w:rPr>
                <w:rFonts w:hint="eastAsia" w:ascii="Times New Roman" w:hAnsi="Times New Roman" w:eastAsia="仿宋_GB2312"/>
              </w:rPr>
              <w:t>《音乐探索》编辑部</w:t>
            </w:r>
          </w:p>
        </w:tc>
        <w:tc>
          <w:tcPr>
            <w:tcW w:w="1134" w:type="dxa"/>
            <w:noWrap w:val="0"/>
            <w:vAlign w:val="top"/>
          </w:tcPr>
          <w:p w14:paraId="530409FB">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1B500CD7">
            <w:pPr>
              <w:pStyle w:val="4"/>
              <w:rPr>
                <w:rFonts w:ascii="Times New Roman" w:hAnsi="Times New Roman" w:eastAsia="仿宋_GB2312"/>
              </w:rPr>
            </w:pPr>
          </w:p>
        </w:tc>
      </w:tr>
      <w:tr w14:paraId="5A15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627A35">
            <w:pPr>
              <w:pStyle w:val="4"/>
              <w:jc w:val="center"/>
              <w:rPr>
                <w:rFonts w:ascii="Times New Roman" w:hAnsi="Times New Roman" w:eastAsia="仿宋_GB2312"/>
              </w:rPr>
            </w:pPr>
            <w:r>
              <w:rPr>
                <w:rFonts w:hint="eastAsia" w:ascii="Times New Roman" w:hAnsi="Times New Roman" w:eastAsia="仿宋_GB2312"/>
              </w:rPr>
              <w:t>11</w:t>
            </w:r>
          </w:p>
        </w:tc>
        <w:tc>
          <w:tcPr>
            <w:tcW w:w="1985" w:type="dxa"/>
            <w:noWrap w:val="0"/>
            <w:vAlign w:val="center"/>
          </w:tcPr>
          <w:p w14:paraId="5A82CD7D">
            <w:pPr>
              <w:pStyle w:val="4"/>
              <w:jc w:val="left"/>
              <w:rPr>
                <w:rFonts w:ascii="Times New Roman" w:hAnsi="Times New Roman" w:eastAsia="仿宋_GB2312"/>
              </w:rPr>
            </w:pPr>
            <w:r>
              <w:rPr>
                <w:rFonts w:ascii="Times New Roman" w:hAnsi="Times New Roman" w:eastAsia="仿宋_GB2312"/>
              </w:rPr>
              <w:t>民族艺术</w:t>
            </w:r>
          </w:p>
        </w:tc>
        <w:tc>
          <w:tcPr>
            <w:tcW w:w="3827" w:type="dxa"/>
            <w:noWrap w:val="0"/>
            <w:vAlign w:val="top"/>
          </w:tcPr>
          <w:p w14:paraId="0538222D">
            <w:pPr>
              <w:pStyle w:val="4"/>
              <w:rPr>
                <w:rFonts w:ascii="Times New Roman" w:hAnsi="Times New Roman" w:eastAsia="仿宋_GB2312"/>
              </w:rPr>
            </w:pPr>
            <w:r>
              <w:rPr>
                <w:rFonts w:hint="eastAsia" w:ascii="Times New Roman" w:hAnsi="Times New Roman" w:eastAsia="仿宋_GB2312"/>
              </w:rPr>
              <w:t>《民族艺术》编辑部</w:t>
            </w:r>
          </w:p>
        </w:tc>
        <w:tc>
          <w:tcPr>
            <w:tcW w:w="1134" w:type="dxa"/>
            <w:noWrap w:val="0"/>
            <w:vAlign w:val="top"/>
          </w:tcPr>
          <w:p w14:paraId="315FEB47">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6EA12E9D">
            <w:pPr>
              <w:pStyle w:val="4"/>
              <w:rPr>
                <w:rFonts w:ascii="Times New Roman" w:hAnsi="Times New Roman" w:eastAsia="仿宋_GB2312"/>
              </w:rPr>
            </w:pPr>
          </w:p>
        </w:tc>
      </w:tr>
      <w:tr w14:paraId="0C1A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04CD16E">
            <w:pPr>
              <w:pStyle w:val="4"/>
              <w:jc w:val="center"/>
              <w:rPr>
                <w:rFonts w:ascii="Times New Roman" w:hAnsi="Times New Roman" w:eastAsia="仿宋_GB2312"/>
              </w:rPr>
            </w:pPr>
            <w:r>
              <w:rPr>
                <w:rFonts w:hint="eastAsia" w:ascii="Times New Roman" w:hAnsi="Times New Roman" w:eastAsia="仿宋_GB2312"/>
              </w:rPr>
              <w:t>12</w:t>
            </w:r>
          </w:p>
        </w:tc>
        <w:tc>
          <w:tcPr>
            <w:tcW w:w="1985" w:type="dxa"/>
            <w:noWrap w:val="0"/>
            <w:vAlign w:val="center"/>
          </w:tcPr>
          <w:p w14:paraId="6AA4D4E4">
            <w:pPr>
              <w:pStyle w:val="4"/>
              <w:jc w:val="left"/>
              <w:rPr>
                <w:rFonts w:ascii="Times New Roman" w:hAnsi="Times New Roman" w:eastAsia="仿宋_GB2312"/>
              </w:rPr>
            </w:pPr>
            <w:r>
              <w:rPr>
                <w:rFonts w:ascii="Times New Roman" w:hAnsi="Times New Roman" w:eastAsia="仿宋_GB2312"/>
              </w:rPr>
              <w:t>戏剧艺术</w:t>
            </w:r>
          </w:p>
        </w:tc>
        <w:tc>
          <w:tcPr>
            <w:tcW w:w="3827" w:type="dxa"/>
            <w:noWrap w:val="0"/>
            <w:vAlign w:val="top"/>
          </w:tcPr>
          <w:p w14:paraId="35E3FB1C">
            <w:pPr>
              <w:pStyle w:val="4"/>
              <w:rPr>
                <w:rFonts w:ascii="Times New Roman" w:hAnsi="Times New Roman" w:eastAsia="仿宋_GB2312"/>
              </w:rPr>
            </w:pPr>
            <w:r>
              <w:rPr>
                <w:rFonts w:hint="eastAsia" w:ascii="Times New Roman" w:hAnsi="Times New Roman" w:eastAsia="仿宋_GB2312"/>
              </w:rPr>
              <w:t>《戏剧艺术》杂志社</w:t>
            </w:r>
          </w:p>
        </w:tc>
        <w:tc>
          <w:tcPr>
            <w:tcW w:w="1134" w:type="dxa"/>
            <w:noWrap w:val="0"/>
            <w:vAlign w:val="top"/>
          </w:tcPr>
          <w:p w14:paraId="2F02AA47">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551CA87E">
            <w:pPr>
              <w:pStyle w:val="4"/>
              <w:rPr>
                <w:rFonts w:ascii="Times New Roman" w:hAnsi="Times New Roman" w:eastAsia="仿宋_GB2312"/>
              </w:rPr>
            </w:pPr>
          </w:p>
        </w:tc>
      </w:tr>
      <w:tr w14:paraId="664C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7F11C9E">
            <w:pPr>
              <w:pStyle w:val="4"/>
              <w:jc w:val="center"/>
              <w:rPr>
                <w:rFonts w:ascii="Times New Roman" w:hAnsi="Times New Roman" w:eastAsia="仿宋_GB2312"/>
              </w:rPr>
            </w:pPr>
            <w:r>
              <w:rPr>
                <w:rFonts w:hint="eastAsia" w:ascii="Times New Roman" w:hAnsi="Times New Roman" w:eastAsia="仿宋_GB2312"/>
              </w:rPr>
              <w:t>13</w:t>
            </w:r>
          </w:p>
        </w:tc>
        <w:tc>
          <w:tcPr>
            <w:tcW w:w="1985" w:type="dxa"/>
            <w:noWrap w:val="0"/>
            <w:vAlign w:val="center"/>
          </w:tcPr>
          <w:p w14:paraId="0595EF8F">
            <w:pPr>
              <w:pStyle w:val="4"/>
              <w:jc w:val="left"/>
              <w:rPr>
                <w:rFonts w:ascii="Times New Roman" w:hAnsi="Times New Roman" w:eastAsia="仿宋_GB2312"/>
              </w:rPr>
            </w:pPr>
            <w:r>
              <w:rPr>
                <w:rFonts w:ascii="Times New Roman" w:hAnsi="Times New Roman" w:eastAsia="仿宋_GB2312"/>
              </w:rPr>
              <w:t>歌剧</w:t>
            </w:r>
          </w:p>
        </w:tc>
        <w:tc>
          <w:tcPr>
            <w:tcW w:w="3827" w:type="dxa"/>
            <w:noWrap w:val="0"/>
            <w:vAlign w:val="top"/>
          </w:tcPr>
          <w:p w14:paraId="3D2A59CF">
            <w:pPr>
              <w:pStyle w:val="4"/>
              <w:rPr>
                <w:rFonts w:ascii="Times New Roman" w:hAnsi="Times New Roman" w:eastAsia="仿宋_GB2312"/>
              </w:rPr>
            </w:pPr>
            <w:r>
              <w:rPr>
                <w:rFonts w:hint="eastAsia" w:ascii="Times New Roman" w:hAnsi="Times New Roman" w:eastAsia="仿宋_GB2312"/>
              </w:rPr>
              <w:t>《歌剧》杂志社</w:t>
            </w:r>
          </w:p>
        </w:tc>
        <w:tc>
          <w:tcPr>
            <w:tcW w:w="1134" w:type="dxa"/>
            <w:noWrap w:val="0"/>
            <w:vAlign w:val="top"/>
          </w:tcPr>
          <w:p w14:paraId="0BDDCDF9">
            <w:pPr>
              <w:pStyle w:val="4"/>
              <w:rPr>
                <w:rFonts w:ascii="Times New Roman" w:hAnsi="Times New Roman" w:eastAsia="仿宋_GB2312"/>
              </w:rPr>
            </w:pPr>
            <w:r>
              <w:rPr>
                <w:rFonts w:hint="eastAsia" w:ascii="Times New Roman" w:hAnsi="Times New Roman" w:eastAsia="仿宋_GB2312"/>
                <w:color w:val="000000"/>
              </w:rPr>
              <w:t>必读</w:t>
            </w:r>
          </w:p>
        </w:tc>
        <w:tc>
          <w:tcPr>
            <w:tcW w:w="1276" w:type="dxa"/>
            <w:noWrap w:val="0"/>
            <w:vAlign w:val="top"/>
          </w:tcPr>
          <w:p w14:paraId="79A35E76">
            <w:pPr>
              <w:pStyle w:val="4"/>
              <w:rPr>
                <w:rFonts w:ascii="Times New Roman" w:hAnsi="Times New Roman" w:eastAsia="仿宋_GB2312"/>
              </w:rPr>
            </w:pPr>
          </w:p>
        </w:tc>
      </w:tr>
    </w:tbl>
    <w:p w14:paraId="1F2EBF92">
      <w:pPr>
        <w:pStyle w:val="4"/>
        <w:rPr>
          <w:rFonts w:hint="eastAsia" w:ascii="Times New Roman" w:hAnsi="Times New Roman" w:eastAsia="仿宋_GB2312"/>
        </w:rPr>
      </w:pPr>
    </w:p>
    <w:p w14:paraId="527D9D54">
      <w:pPr>
        <w:pStyle w:val="4"/>
        <w:rPr>
          <w:rFonts w:hint="eastAsia" w:ascii="Times New Roman" w:hAnsi="Times New Roman" w:eastAsia="仿宋_GB2312"/>
        </w:rPr>
      </w:pP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6F8A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exact"/>
        </w:trPr>
        <w:tc>
          <w:tcPr>
            <w:tcW w:w="9039" w:type="dxa"/>
            <w:tcBorders>
              <w:top w:val="single" w:color="auto" w:sz="4" w:space="0"/>
              <w:left w:val="single" w:color="auto" w:sz="4" w:space="0"/>
              <w:bottom w:val="single" w:color="auto" w:sz="4" w:space="0"/>
              <w:right w:val="single" w:color="auto" w:sz="4" w:space="0"/>
            </w:tcBorders>
            <w:noWrap w:val="0"/>
            <w:vAlign w:val="top"/>
          </w:tcPr>
          <w:p w14:paraId="1F72BEED">
            <w:pPr>
              <w:rPr>
                <w:rFonts w:hint="eastAsia"/>
              </w:rPr>
            </w:pPr>
            <w:r>
              <w:rPr>
                <w:rFonts w:hint="eastAsia"/>
              </w:rPr>
              <w:t>学科负责人意见：</w:t>
            </w:r>
          </w:p>
          <w:p w14:paraId="72B9E4FC">
            <w:pPr>
              <w:rPr>
                <w:rFonts w:hint="eastAsia"/>
              </w:rPr>
            </w:pPr>
          </w:p>
          <w:p w14:paraId="1FDBDE50">
            <w:pPr>
              <w:rPr>
                <w:rFonts w:hint="eastAsia"/>
              </w:rPr>
            </w:pPr>
          </w:p>
          <w:p w14:paraId="46331154">
            <w:pPr>
              <w:rPr>
                <w:rFonts w:hint="eastAsia"/>
              </w:rPr>
            </w:pPr>
          </w:p>
          <w:p w14:paraId="7EB8D0C2">
            <w:pPr>
              <w:rPr>
                <w:rFonts w:hint="eastAsia"/>
              </w:rPr>
            </w:pPr>
          </w:p>
          <w:p w14:paraId="34404355">
            <w:pPr>
              <w:rPr>
                <w:rFonts w:hint="eastAsia"/>
              </w:rPr>
            </w:pPr>
          </w:p>
          <w:p w14:paraId="48E30434"/>
          <w:p w14:paraId="4B5AAFD7"/>
          <w:p w14:paraId="10E7FE51">
            <w:pPr>
              <w:rPr>
                <w:rFonts w:hint="eastAsia"/>
              </w:rPr>
            </w:pPr>
          </w:p>
          <w:p w14:paraId="220EEE0C">
            <w:pPr>
              <w:rPr>
                <w:rFonts w:hint="eastAsia"/>
              </w:rPr>
            </w:pPr>
            <w:bookmarkStart w:id="1" w:name="OLE_LINK1"/>
            <w:r>
              <w:rPr>
                <w:rFonts w:hint="eastAsia"/>
              </w:rPr>
              <w:t xml:space="preserve">                                      学科负责人（签名）：</w:t>
            </w:r>
          </w:p>
          <w:p w14:paraId="26BCB3A9">
            <w:pPr>
              <w:rPr>
                <w:rFonts w:hint="eastAsia"/>
              </w:rPr>
            </w:pPr>
            <w:r>
              <w:rPr>
                <w:rFonts w:hint="eastAsia"/>
              </w:rPr>
              <w:t xml:space="preserve">                                                     </w:t>
            </w:r>
          </w:p>
          <w:p w14:paraId="4685B8E1">
            <w:r>
              <w:rPr>
                <w:rFonts w:hint="eastAsia"/>
              </w:rPr>
              <w:t xml:space="preserve">                                                       年       月       日</w:t>
            </w:r>
            <w:bookmarkEnd w:id="1"/>
          </w:p>
        </w:tc>
      </w:tr>
      <w:tr w14:paraId="4A20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exact"/>
        </w:trPr>
        <w:tc>
          <w:tcPr>
            <w:tcW w:w="9039" w:type="dxa"/>
            <w:tcBorders>
              <w:top w:val="single" w:color="auto" w:sz="4" w:space="0"/>
              <w:left w:val="single" w:color="auto" w:sz="4" w:space="0"/>
              <w:bottom w:val="single" w:color="auto" w:sz="4" w:space="0"/>
              <w:right w:val="single" w:color="auto" w:sz="4" w:space="0"/>
            </w:tcBorders>
            <w:noWrap w:val="0"/>
            <w:vAlign w:val="top"/>
          </w:tcPr>
          <w:p w14:paraId="3544CFD2">
            <w:pPr>
              <w:rPr>
                <w:rFonts w:hint="eastAsia"/>
              </w:rPr>
            </w:pPr>
          </w:p>
          <w:p w14:paraId="3D26F650">
            <w:pPr>
              <w:rPr>
                <w:rFonts w:hint="eastAsia"/>
              </w:rPr>
            </w:pPr>
            <w:r>
              <w:rPr>
                <w:rFonts w:hint="eastAsia"/>
              </w:rPr>
              <w:t>学院审核意见：</w:t>
            </w:r>
          </w:p>
          <w:p w14:paraId="12C39AE1">
            <w:pPr>
              <w:rPr>
                <w:rFonts w:hint="eastAsia"/>
              </w:rPr>
            </w:pPr>
          </w:p>
          <w:p w14:paraId="7A3E7228">
            <w:pPr>
              <w:rPr>
                <w:rFonts w:hint="eastAsia"/>
              </w:rPr>
            </w:pPr>
          </w:p>
          <w:p w14:paraId="724540CD">
            <w:pPr>
              <w:rPr>
                <w:rFonts w:hint="eastAsia"/>
              </w:rPr>
            </w:pPr>
          </w:p>
          <w:p w14:paraId="376ED24F">
            <w:pPr>
              <w:rPr>
                <w:rFonts w:hint="eastAsia"/>
              </w:rPr>
            </w:pPr>
          </w:p>
          <w:p w14:paraId="7147CB6C">
            <w:pPr>
              <w:rPr>
                <w:rFonts w:hint="eastAsia"/>
              </w:rPr>
            </w:pPr>
          </w:p>
          <w:p w14:paraId="5CF429B9">
            <w:pPr>
              <w:rPr>
                <w:rFonts w:hint="eastAsia"/>
              </w:rPr>
            </w:pPr>
          </w:p>
          <w:p w14:paraId="39BD1B58">
            <w:pPr>
              <w:rPr>
                <w:rFonts w:hint="eastAsia"/>
              </w:rPr>
            </w:pPr>
          </w:p>
          <w:p w14:paraId="1EDF807C">
            <w:pPr>
              <w:rPr>
                <w:rFonts w:hint="eastAsia"/>
              </w:rPr>
            </w:pPr>
          </w:p>
          <w:p w14:paraId="654FDC02">
            <w:r>
              <w:rPr>
                <w:rFonts w:hint="eastAsia"/>
              </w:rPr>
              <w:t xml:space="preserve">                                      学院负责人（签名）：</w:t>
            </w:r>
          </w:p>
          <w:p w14:paraId="03290AAA">
            <w:r>
              <w:rPr>
                <w:b/>
                <w:sz w:val="30"/>
              </w:rPr>
              <w:t xml:space="preserve">                                 </w:t>
            </w:r>
            <w:r>
              <w:rPr>
                <w:rFonts w:hint="eastAsia"/>
                <w:b/>
                <w:sz w:val="30"/>
              </w:rPr>
              <w:t xml:space="preserve">  </w:t>
            </w:r>
            <w:r>
              <w:t xml:space="preserve">   </w:t>
            </w:r>
          </w:p>
          <w:p w14:paraId="5382CC2C">
            <w:pPr>
              <w:rPr>
                <w:rFonts w:hint="eastAsia"/>
                <w:b/>
                <w:sz w:val="30"/>
              </w:rPr>
            </w:pPr>
            <w:r>
              <w:rPr>
                <w:rFonts w:hint="eastAsia"/>
              </w:rPr>
              <w:t xml:space="preserve">                                                      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r>
      <w:tr w14:paraId="1CF2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3" w:hRule="exact"/>
        </w:trPr>
        <w:tc>
          <w:tcPr>
            <w:tcW w:w="9039" w:type="dxa"/>
            <w:tcBorders>
              <w:top w:val="single" w:color="auto" w:sz="4" w:space="0"/>
              <w:left w:val="single" w:color="auto" w:sz="4" w:space="0"/>
              <w:bottom w:val="single" w:color="auto" w:sz="4" w:space="0"/>
              <w:right w:val="single" w:color="auto" w:sz="4" w:space="0"/>
            </w:tcBorders>
            <w:noWrap w:val="0"/>
            <w:vAlign w:val="top"/>
          </w:tcPr>
          <w:p w14:paraId="5F1D96F3">
            <w:pPr>
              <w:rPr>
                <w:rFonts w:hint="eastAsia"/>
              </w:rPr>
            </w:pPr>
          </w:p>
          <w:p w14:paraId="7B24D3E4">
            <w:r>
              <w:rPr>
                <w:rFonts w:hint="eastAsia"/>
              </w:rPr>
              <w:t>学校审核意见：</w:t>
            </w:r>
          </w:p>
          <w:p w14:paraId="24D1BBD9">
            <w:pPr>
              <w:rPr>
                <w:rFonts w:hint="eastAsia"/>
                <w:b/>
                <w:sz w:val="30"/>
              </w:rPr>
            </w:pPr>
          </w:p>
          <w:p w14:paraId="14CC7922">
            <w:pPr>
              <w:rPr>
                <w:b/>
                <w:sz w:val="30"/>
              </w:rPr>
            </w:pPr>
          </w:p>
          <w:p w14:paraId="21EF2C2D">
            <w:pPr>
              <w:rPr>
                <w:b/>
                <w:sz w:val="30"/>
              </w:rPr>
            </w:pPr>
          </w:p>
          <w:p w14:paraId="1451578E">
            <w:pPr>
              <w:rPr>
                <w:rFonts w:hint="eastAsia"/>
                <w:b/>
                <w:sz w:val="30"/>
              </w:rPr>
            </w:pPr>
          </w:p>
          <w:p w14:paraId="6912EF6A">
            <w:pPr>
              <w:rPr>
                <w:rFonts w:hint="eastAsia"/>
                <w:b/>
                <w:sz w:val="30"/>
              </w:rPr>
            </w:pPr>
          </w:p>
          <w:p w14:paraId="03B33B50">
            <w:pPr>
              <w:rPr>
                <w:rFonts w:hint="eastAsia"/>
              </w:rPr>
            </w:pPr>
          </w:p>
          <w:p w14:paraId="5194D60E">
            <w:pPr>
              <w:rPr>
                <w:rFonts w:hint="eastAsia"/>
              </w:rPr>
            </w:pPr>
          </w:p>
          <w:p w14:paraId="75A9D3FF">
            <w:pPr>
              <w:rPr>
                <w:b/>
                <w:sz w:val="30"/>
              </w:rPr>
            </w:pP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r>
    </w:tbl>
    <w:p w14:paraId="49594F54">
      <w:pPr>
        <w:widowControl/>
        <w:spacing w:line="480" w:lineRule="exact"/>
        <w:rPr>
          <w:rFonts w:hint="eastAsia" w:ascii="Times New Roman" w:hAnsi="Times New Roman" w:cs="Times New Roman"/>
          <w:sz w:val="24"/>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EA8F">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4</w:t>
    </w:r>
    <w:r>
      <w:fldChar w:fldCharType="end"/>
    </w:r>
  </w:p>
  <w:p w14:paraId="393418C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B950">
    <w:pPr>
      <w:pStyle w:val="6"/>
      <w:framePr w:wrap="around" w:vAnchor="text" w:hAnchor="margin" w:xAlign="right" w:y="1"/>
      <w:rPr>
        <w:rStyle w:val="10"/>
      </w:rPr>
    </w:pPr>
    <w:r>
      <w:fldChar w:fldCharType="begin"/>
    </w:r>
    <w:r>
      <w:rPr>
        <w:rStyle w:val="10"/>
      </w:rPr>
      <w:instrText xml:space="preserve">PAGE  </w:instrText>
    </w:r>
    <w:r>
      <w:fldChar w:fldCharType="end"/>
    </w:r>
  </w:p>
  <w:p w14:paraId="7AED1140">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2ZjMzBhMWEwYjljYWZhYzFhNTFjZTk3ZDc2MGUifQ=="/>
  </w:docVars>
  <w:rsids>
    <w:rsidRoot w:val="00172A27"/>
    <w:rsid w:val="00000112"/>
    <w:rsid w:val="00002DE2"/>
    <w:rsid w:val="00007573"/>
    <w:rsid w:val="00017C75"/>
    <w:rsid w:val="00025FF9"/>
    <w:rsid w:val="00027C7D"/>
    <w:rsid w:val="0003214C"/>
    <w:rsid w:val="0004287B"/>
    <w:rsid w:val="000440A0"/>
    <w:rsid w:val="000542F1"/>
    <w:rsid w:val="00060ACA"/>
    <w:rsid w:val="00061BBE"/>
    <w:rsid w:val="00070B4B"/>
    <w:rsid w:val="00083FB6"/>
    <w:rsid w:val="00095FA3"/>
    <w:rsid w:val="000B2CF2"/>
    <w:rsid w:val="000B5E18"/>
    <w:rsid w:val="000B7414"/>
    <w:rsid w:val="000C4B85"/>
    <w:rsid w:val="000F404C"/>
    <w:rsid w:val="000F47ED"/>
    <w:rsid w:val="001142CE"/>
    <w:rsid w:val="00140E04"/>
    <w:rsid w:val="00174C87"/>
    <w:rsid w:val="00183ED9"/>
    <w:rsid w:val="00193BE4"/>
    <w:rsid w:val="001A1216"/>
    <w:rsid w:val="001A33BD"/>
    <w:rsid w:val="001B02D4"/>
    <w:rsid w:val="001B51F0"/>
    <w:rsid w:val="001B5CB1"/>
    <w:rsid w:val="001B7E97"/>
    <w:rsid w:val="001C7A25"/>
    <w:rsid w:val="001D3C66"/>
    <w:rsid w:val="001E6137"/>
    <w:rsid w:val="001F1F07"/>
    <w:rsid w:val="001F618F"/>
    <w:rsid w:val="00204086"/>
    <w:rsid w:val="002113D3"/>
    <w:rsid w:val="002205FC"/>
    <w:rsid w:val="00221B94"/>
    <w:rsid w:val="002227B9"/>
    <w:rsid w:val="00226F4B"/>
    <w:rsid w:val="002367FC"/>
    <w:rsid w:val="002370D8"/>
    <w:rsid w:val="002504B7"/>
    <w:rsid w:val="002774BF"/>
    <w:rsid w:val="00286D2B"/>
    <w:rsid w:val="00290C4E"/>
    <w:rsid w:val="002A3A4D"/>
    <w:rsid w:val="002B3402"/>
    <w:rsid w:val="002B36BF"/>
    <w:rsid w:val="002C0628"/>
    <w:rsid w:val="002E1FED"/>
    <w:rsid w:val="002E287D"/>
    <w:rsid w:val="002F053F"/>
    <w:rsid w:val="00304C07"/>
    <w:rsid w:val="003055FD"/>
    <w:rsid w:val="00313F1F"/>
    <w:rsid w:val="0032232C"/>
    <w:rsid w:val="00331D81"/>
    <w:rsid w:val="00347F1E"/>
    <w:rsid w:val="00356313"/>
    <w:rsid w:val="00357B99"/>
    <w:rsid w:val="003702C6"/>
    <w:rsid w:val="00370BD3"/>
    <w:rsid w:val="00385372"/>
    <w:rsid w:val="00393DC1"/>
    <w:rsid w:val="003A2F44"/>
    <w:rsid w:val="003D3C3A"/>
    <w:rsid w:val="003E64EF"/>
    <w:rsid w:val="003E66CF"/>
    <w:rsid w:val="003F5F84"/>
    <w:rsid w:val="0040548D"/>
    <w:rsid w:val="004306F0"/>
    <w:rsid w:val="00440206"/>
    <w:rsid w:val="004424BA"/>
    <w:rsid w:val="00442C1C"/>
    <w:rsid w:val="00450D2F"/>
    <w:rsid w:val="00454EC3"/>
    <w:rsid w:val="00486EDE"/>
    <w:rsid w:val="00491144"/>
    <w:rsid w:val="00496AEE"/>
    <w:rsid w:val="004A05CD"/>
    <w:rsid w:val="004A5DDF"/>
    <w:rsid w:val="004F5AA1"/>
    <w:rsid w:val="00514C05"/>
    <w:rsid w:val="005356EB"/>
    <w:rsid w:val="005421D7"/>
    <w:rsid w:val="005771F1"/>
    <w:rsid w:val="0059325B"/>
    <w:rsid w:val="005A0D2C"/>
    <w:rsid w:val="005B1A67"/>
    <w:rsid w:val="005B45D5"/>
    <w:rsid w:val="005B6390"/>
    <w:rsid w:val="005B7877"/>
    <w:rsid w:val="005C5CBE"/>
    <w:rsid w:val="005D58D3"/>
    <w:rsid w:val="005F6CF4"/>
    <w:rsid w:val="006016B6"/>
    <w:rsid w:val="00611C98"/>
    <w:rsid w:val="00636DFE"/>
    <w:rsid w:val="0063743F"/>
    <w:rsid w:val="0064663C"/>
    <w:rsid w:val="00646E0B"/>
    <w:rsid w:val="00681289"/>
    <w:rsid w:val="006846D1"/>
    <w:rsid w:val="00691EED"/>
    <w:rsid w:val="0069475B"/>
    <w:rsid w:val="006A41E4"/>
    <w:rsid w:val="006D5B61"/>
    <w:rsid w:val="006E2B27"/>
    <w:rsid w:val="006E5385"/>
    <w:rsid w:val="006F35CA"/>
    <w:rsid w:val="00700F82"/>
    <w:rsid w:val="00707159"/>
    <w:rsid w:val="00710DC3"/>
    <w:rsid w:val="00722632"/>
    <w:rsid w:val="00731764"/>
    <w:rsid w:val="00733025"/>
    <w:rsid w:val="0074167F"/>
    <w:rsid w:val="00750DC3"/>
    <w:rsid w:val="00762D34"/>
    <w:rsid w:val="00764471"/>
    <w:rsid w:val="00780E1B"/>
    <w:rsid w:val="00782E65"/>
    <w:rsid w:val="007C6C5D"/>
    <w:rsid w:val="007F5AB0"/>
    <w:rsid w:val="007F5AC3"/>
    <w:rsid w:val="007F6793"/>
    <w:rsid w:val="00806458"/>
    <w:rsid w:val="00820F29"/>
    <w:rsid w:val="00823CF3"/>
    <w:rsid w:val="008349D0"/>
    <w:rsid w:val="00843D46"/>
    <w:rsid w:val="0086038B"/>
    <w:rsid w:val="00873556"/>
    <w:rsid w:val="008753D2"/>
    <w:rsid w:val="0088665D"/>
    <w:rsid w:val="008901A1"/>
    <w:rsid w:val="008B0443"/>
    <w:rsid w:val="008B4D42"/>
    <w:rsid w:val="008D0611"/>
    <w:rsid w:val="008D78F7"/>
    <w:rsid w:val="008F194B"/>
    <w:rsid w:val="00900582"/>
    <w:rsid w:val="009113C2"/>
    <w:rsid w:val="00924F55"/>
    <w:rsid w:val="00940E3E"/>
    <w:rsid w:val="00964D2B"/>
    <w:rsid w:val="00975A87"/>
    <w:rsid w:val="00980664"/>
    <w:rsid w:val="0099409E"/>
    <w:rsid w:val="009A51CF"/>
    <w:rsid w:val="009E5B17"/>
    <w:rsid w:val="009F0A70"/>
    <w:rsid w:val="009F2F0F"/>
    <w:rsid w:val="00A01F65"/>
    <w:rsid w:val="00A043C7"/>
    <w:rsid w:val="00A07771"/>
    <w:rsid w:val="00A179A9"/>
    <w:rsid w:val="00A20F19"/>
    <w:rsid w:val="00A25186"/>
    <w:rsid w:val="00A334EC"/>
    <w:rsid w:val="00A349EA"/>
    <w:rsid w:val="00A464CE"/>
    <w:rsid w:val="00A53AFF"/>
    <w:rsid w:val="00A54C5D"/>
    <w:rsid w:val="00A644F9"/>
    <w:rsid w:val="00A659BF"/>
    <w:rsid w:val="00A7597C"/>
    <w:rsid w:val="00A77AC7"/>
    <w:rsid w:val="00A8094D"/>
    <w:rsid w:val="00A91BFB"/>
    <w:rsid w:val="00AA070E"/>
    <w:rsid w:val="00AA38C0"/>
    <w:rsid w:val="00AA4F3A"/>
    <w:rsid w:val="00AA58A1"/>
    <w:rsid w:val="00AB3451"/>
    <w:rsid w:val="00AB62A9"/>
    <w:rsid w:val="00AC0878"/>
    <w:rsid w:val="00AC50B2"/>
    <w:rsid w:val="00AE0570"/>
    <w:rsid w:val="00AF015C"/>
    <w:rsid w:val="00AF68CB"/>
    <w:rsid w:val="00B024C7"/>
    <w:rsid w:val="00B41710"/>
    <w:rsid w:val="00B44F93"/>
    <w:rsid w:val="00B454C6"/>
    <w:rsid w:val="00B532CD"/>
    <w:rsid w:val="00B734CA"/>
    <w:rsid w:val="00B74133"/>
    <w:rsid w:val="00B7703B"/>
    <w:rsid w:val="00B91D1C"/>
    <w:rsid w:val="00B95CB7"/>
    <w:rsid w:val="00B96ADC"/>
    <w:rsid w:val="00B97372"/>
    <w:rsid w:val="00BA7FA0"/>
    <w:rsid w:val="00BB69DF"/>
    <w:rsid w:val="00BC4D26"/>
    <w:rsid w:val="00BC7D0A"/>
    <w:rsid w:val="00BD6BC2"/>
    <w:rsid w:val="00BE0E0B"/>
    <w:rsid w:val="00BF27E1"/>
    <w:rsid w:val="00BF53E1"/>
    <w:rsid w:val="00BF6A4D"/>
    <w:rsid w:val="00BF75FF"/>
    <w:rsid w:val="00C04F08"/>
    <w:rsid w:val="00C100A0"/>
    <w:rsid w:val="00C11971"/>
    <w:rsid w:val="00C1498C"/>
    <w:rsid w:val="00C17074"/>
    <w:rsid w:val="00C240A3"/>
    <w:rsid w:val="00C24B94"/>
    <w:rsid w:val="00C3169B"/>
    <w:rsid w:val="00C61DAC"/>
    <w:rsid w:val="00C62D2F"/>
    <w:rsid w:val="00C740C2"/>
    <w:rsid w:val="00C74867"/>
    <w:rsid w:val="00C93F02"/>
    <w:rsid w:val="00CC2361"/>
    <w:rsid w:val="00CD5483"/>
    <w:rsid w:val="00CE1899"/>
    <w:rsid w:val="00CE4339"/>
    <w:rsid w:val="00CE6E60"/>
    <w:rsid w:val="00CF1E65"/>
    <w:rsid w:val="00CF6A35"/>
    <w:rsid w:val="00D025DE"/>
    <w:rsid w:val="00D16C90"/>
    <w:rsid w:val="00D244B2"/>
    <w:rsid w:val="00D359FC"/>
    <w:rsid w:val="00D35C52"/>
    <w:rsid w:val="00D637CB"/>
    <w:rsid w:val="00D7297B"/>
    <w:rsid w:val="00DA1704"/>
    <w:rsid w:val="00DB106D"/>
    <w:rsid w:val="00DB62A8"/>
    <w:rsid w:val="00DB663C"/>
    <w:rsid w:val="00DD2C42"/>
    <w:rsid w:val="00DD46F5"/>
    <w:rsid w:val="00DE5889"/>
    <w:rsid w:val="00DF1262"/>
    <w:rsid w:val="00DF4CD5"/>
    <w:rsid w:val="00E146E2"/>
    <w:rsid w:val="00E224BA"/>
    <w:rsid w:val="00E34ABF"/>
    <w:rsid w:val="00E450D1"/>
    <w:rsid w:val="00E50877"/>
    <w:rsid w:val="00E60637"/>
    <w:rsid w:val="00E650DC"/>
    <w:rsid w:val="00E82A01"/>
    <w:rsid w:val="00E862D7"/>
    <w:rsid w:val="00EA0D90"/>
    <w:rsid w:val="00EA3062"/>
    <w:rsid w:val="00F02861"/>
    <w:rsid w:val="00F02B75"/>
    <w:rsid w:val="00F110CD"/>
    <w:rsid w:val="00F14B72"/>
    <w:rsid w:val="00F2228D"/>
    <w:rsid w:val="00F22C02"/>
    <w:rsid w:val="00F333BE"/>
    <w:rsid w:val="00F37F74"/>
    <w:rsid w:val="00F40ECE"/>
    <w:rsid w:val="00F53254"/>
    <w:rsid w:val="00F86086"/>
    <w:rsid w:val="00F975E0"/>
    <w:rsid w:val="00FA02B9"/>
    <w:rsid w:val="00FA5D94"/>
    <w:rsid w:val="00FB05C3"/>
    <w:rsid w:val="00FB2870"/>
    <w:rsid w:val="00FB406B"/>
    <w:rsid w:val="00FD13C8"/>
    <w:rsid w:val="00FD1563"/>
    <w:rsid w:val="00FD4800"/>
    <w:rsid w:val="00FD75D5"/>
    <w:rsid w:val="00FE09EB"/>
    <w:rsid w:val="00FE41E7"/>
    <w:rsid w:val="13BB1509"/>
    <w:rsid w:val="13CF7D6D"/>
    <w:rsid w:val="160D52BA"/>
    <w:rsid w:val="1B562D0B"/>
    <w:rsid w:val="2837263A"/>
    <w:rsid w:val="2A7B12E5"/>
    <w:rsid w:val="2DE0739E"/>
    <w:rsid w:val="388D3C8A"/>
    <w:rsid w:val="40DE086C"/>
    <w:rsid w:val="42B80D8F"/>
    <w:rsid w:val="4E02489D"/>
    <w:rsid w:val="559572DE"/>
    <w:rsid w:val="5A7A1658"/>
    <w:rsid w:val="614C5DCE"/>
    <w:rsid w:val="616157CC"/>
    <w:rsid w:val="61B05AF2"/>
    <w:rsid w:val="620504D8"/>
    <w:rsid w:val="62B17737"/>
    <w:rsid w:val="665B0AF1"/>
    <w:rsid w:val="66B34693"/>
    <w:rsid w:val="674473E0"/>
    <w:rsid w:val="6A9B22D8"/>
    <w:rsid w:val="7E8E70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link w:val="12"/>
    <w:qFormat/>
    <w:uiPriority w:val="0"/>
    <w:pPr>
      <w:widowControl/>
      <w:jc w:val="left"/>
      <w:outlineLvl w:val="0"/>
    </w:pPr>
    <w:rPr>
      <w:rFonts w:ascii="宋体" w:hAnsi="宋体" w:cs="Times New Roman"/>
      <w:b/>
      <w:bCs/>
      <w:kern w:val="36"/>
      <w:sz w:val="48"/>
      <w:szCs w:val="48"/>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spacing w:line="380" w:lineRule="exact"/>
      <w:ind w:firstLine="480" w:firstLineChars="200"/>
    </w:pPr>
    <w:rPr>
      <w:rFonts w:ascii="Times New Roman" w:hAnsi="Times New Roman" w:eastAsia="仿宋_GB2312" w:cs="Times New Roman"/>
      <w:sz w:val="24"/>
      <w:szCs w:val="24"/>
    </w:rPr>
  </w:style>
  <w:style w:type="paragraph" w:styleId="4">
    <w:name w:val="Plain Text"/>
    <w:basedOn w:val="1"/>
    <w:link w:val="14"/>
    <w:qFormat/>
    <w:uiPriority w:val="0"/>
    <w:rPr>
      <w:rFonts w:ascii="宋体" w:hAnsi="Courier New" w:cs="Courier New"/>
    </w:rPr>
  </w:style>
  <w:style w:type="paragraph" w:styleId="5">
    <w:name w:val="Balloon Text"/>
    <w:basedOn w:val="1"/>
    <w:link w:val="15"/>
    <w:unhideWhenUsed/>
    <w:uiPriority w:val="99"/>
    <w:rPr>
      <w:sz w:val="18"/>
      <w:szCs w:val="18"/>
    </w:rPr>
  </w:style>
  <w:style w:type="paragraph" w:styleId="6">
    <w:name w:val="footer"/>
    <w:basedOn w:val="1"/>
    <w:link w:val="16"/>
    <w:uiPriority w:val="0"/>
    <w:pPr>
      <w:tabs>
        <w:tab w:val="center" w:pos="4153"/>
        <w:tab w:val="right" w:pos="8306"/>
      </w:tabs>
      <w:snapToGrid w:val="0"/>
      <w:jc w:val="left"/>
    </w:pPr>
    <w:rPr>
      <w:rFonts w:ascii="Calibri" w:hAnsi="Calibri" w:cs="Calibri"/>
      <w:kern w:val="2"/>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rFonts w:ascii="Calibri" w:hAnsi="Calibri" w:cs="Calibri"/>
      <w:kern w:val="2"/>
      <w:sz w:val="18"/>
      <w:szCs w:val="18"/>
    </w:rPr>
  </w:style>
  <w:style w:type="character" w:styleId="10">
    <w:name w:val="page number"/>
    <w:basedOn w:val="9"/>
    <w:qFormat/>
    <w:uiPriority w:val="0"/>
  </w:style>
  <w:style w:type="character" w:styleId="11">
    <w:name w:val="Hyperlink"/>
    <w:unhideWhenUsed/>
    <w:uiPriority w:val="99"/>
    <w:rPr>
      <w:color w:val="0563C1"/>
      <w:u w:val="single"/>
    </w:rPr>
  </w:style>
  <w:style w:type="character" w:customStyle="1" w:styleId="12">
    <w:name w:val="标题 1 Char"/>
    <w:link w:val="2"/>
    <w:qFormat/>
    <w:uiPriority w:val="0"/>
    <w:rPr>
      <w:rFonts w:ascii="宋体" w:hAnsi="宋体" w:eastAsia="宋体"/>
      <w:b/>
      <w:bCs/>
      <w:kern w:val="36"/>
      <w:sz w:val="48"/>
      <w:szCs w:val="48"/>
      <w:lang w:bidi="ar-SA"/>
    </w:rPr>
  </w:style>
  <w:style w:type="character" w:customStyle="1" w:styleId="13">
    <w:name w:val="正文文本缩进 Char"/>
    <w:link w:val="3"/>
    <w:qFormat/>
    <w:uiPriority w:val="0"/>
    <w:rPr>
      <w:rFonts w:eastAsia="仿宋_GB2312"/>
      <w:kern w:val="2"/>
      <w:sz w:val="24"/>
      <w:szCs w:val="24"/>
    </w:rPr>
  </w:style>
  <w:style w:type="character" w:customStyle="1" w:styleId="14">
    <w:name w:val="纯文本 Char"/>
    <w:link w:val="4"/>
    <w:uiPriority w:val="0"/>
    <w:rPr>
      <w:rFonts w:ascii="宋体" w:hAnsi="Courier New" w:cs="Courier New"/>
      <w:kern w:val="2"/>
      <w:sz w:val="21"/>
      <w:szCs w:val="21"/>
    </w:rPr>
  </w:style>
  <w:style w:type="character" w:customStyle="1" w:styleId="15">
    <w:name w:val="批注框文本 Char"/>
    <w:link w:val="5"/>
    <w:semiHidden/>
    <w:qFormat/>
    <w:uiPriority w:val="99"/>
    <w:rPr>
      <w:rFonts w:ascii="Calibri" w:hAnsi="Calibri" w:cs="Calibri"/>
      <w:kern w:val="2"/>
      <w:sz w:val="18"/>
      <w:szCs w:val="18"/>
    </w:rPr>
  </w:style>
  <w:style w:type="character" w:customStyle="1" w:styleId="16">
    <w:name w:val="页脚 Char"/>
    <w:link w:val="6"/>
    <w:uiPriority w:val="0"/>
    <w:rPr>
      <w:rFonts w:ascii="Calibri" w:hAnsi="Calibri" w:cs="Calibri"/>
      <w:kern w:val="2"/>
      <w:sz w:val="18"/>
      <w:szCs w:val="18"/>
    </w:rPr>
  </w:style>
  <w:style w:type="character" w:customStyle="1" w:styleId="17">
    <w:name w:val="页眉 Char"/>
    <w:link w:val="7"/>
    <w:qFormat/>
    <w:uiPriority w:val="0"/>
    <w:rPr>
      <w:rFonts w:ascii="Calibri" w:hAnsi="Calibri" w:cs="Calibri"/>
      <w:kern w:val="2"/>
      <w:sz w:val="18"/>
      <w:szCs w:val="18"/>
    </w:rPr>
  </w:style>
  <w:style w:type="paragraph" w:customStyle="1" w:styleId="18">
    <w:name w:val="一（二）正文"/>
    <w:basedOn w:val="4"/>
    <w:qFormat/>
    <w:uiPriority w:val="0"/>
    <w:pPr>
      <w:spacing w:line="350" w:lineRule="exact"/>
      <w:ind w:left="1080" w:right="16" w:firstLine="420"/>
    </w:pPr>
    <w:rPr>
      <w:rFonts w:hAnsi="Times New Roman"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hgd</Company>
  <Pages>13</Pages>
  <Words>5446</Words>
  <Characters>6045</Characters>
  <Lines>54</Lines>
  <Paragraphs>15</Paragraphs>
  <TotalTime>21</TotalTime>
  <ScaleCrop>false</ScaleCrop>
  <LinksUpToDate>false</LinksUpToDate>
  <CharactersWithSpaces>6501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2022-12-04T04:00:00Z</dcterms:created>
  <dc:creator>User</dc:creator>
  <cp:lastModifiedBy>撑伞人</cp:lastModifiedBy>
  <cp:lastPrinted>2019-06-26T03:24:00Z</cp:lastPrinted>
  <dcterms:modified xsi:type="dcterms:W3CDTF">2025-04-01T01:17:52Z</dcterms:modified>
  <dc:title>艺术硕士（MFA）全日制专业学位硕士研究生培养方案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91B53E53037C4193B26F70459603EFB8_13</vt:lpwstr>
  </property>
  <property fmtid="{D5CDD505-2E9C-101B-9397-08002B2CF9AE}" pid="4" name="KSOTemplateDocerSaveRecord">
    <vt:lpwstr>eyJoZGlkIjoiMmQ3Y2ZjMzBhMWEwYjljYWZhYzFhNTFjZTk3ZDc2MGUiLCJ1c2VySWQiOiIxOTc1MzA2MDkifQ==</vt:lpwstr>
  </property>
</Properties>
</file>